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C509" w14:textId="5A4B3493" w:rsidR="0057655E" w:rsidRPr="0057655E" w:rsidRDefault="0057655E" w:rsidP="0057655E">
      <w:pPr>
        <w:pStyle w:val="Kop2"/>
        <w:jc w:val="both"/>
        <w:rPr>
          <w:rFonts w:cs="Open Sans"/>
          <w:b/>
          <w:color w:val="auto"/>
          <w:sz w:val="20"/>
          <w:szCs w:val="20"/>
        </w:rPr>
      </w:pPr>
      <w:r w:rsidRPr="00AA677C">
        <w:rPr>
          <w:rFonts w:cs="Open Sans"/>
          <w:b/>
          <w:noProof/>
          <w:color w:val="auto"/>
          <w:sz w:val="20"/>
          <w:szCs w:val="20"/>
        </w:rPr>
        <w:drawing>
          <wp:inline distT="0" distB="0" distL="0" distR="0" wp14:anchorId="569FA967" wp14:editId="74630910">
            <wp:extent cx="1076325" cy="330775"/>
            <wp:effectExtent l="0" t="0" r="0" b="0"/>
            <wp:docPr id="98129883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0416" cy="335106"/>
                    </a:xfrm>
                    <a:prstGeom prst="rect">
                      <a:avLst/>
                    </a:prstGeom>
                    <a:noFill/>
                    <a:ln>
                      <a:noFill/>
                    </a:ln>
                  </pic:spPr>
                </pic:pic>
              </a:graphicData>
            </a:graphic>
          </wp:inline>
        </w:drawing>
      </w:r>
    </w:p>
    <w:p w14:paraId="0F418EF0" w14:textId="77777777" w:rsidR="0057655E" w:rsidRPr="00AA677C" w:rsidRDefault="0057655E" w:rsidP="00F00E94">
      <w:pPr>
        <w:pStyle w:val="Kop2"/>
        <w:jc w:val="both"/>
        <w:rPr>
          <w:rFonts w:cs="Open Sans"/>
          <w:b/>
          <w:color w:val="auto"/>
          <w:sz w:val="20"/>
          <w:szCs w:val="20"/>
          <w:lang w:val="nl-BE"/>
        </w:rPr>
      </w:pPr>
    </w:p>
    <w:p w14:paraId="56468A37" w14:textId="3C7C7FD9" w:rsidR="00F00E94" w:rsidRPr="00AA677C" w:rsidRDefault="0057655E" w:rsidP="0057655E">
      <w:pPr>
        <w:pStyle w:val="Kop2"/>
        <w:rPr>
          <w:rFonts w:ascii="Verdana" w:hAnsi="Verdana"/>
          <w:sz w:val="24"/>
          <w:szCs w:val="24"/>
          <w:lang w:val="nl-BE"/>
        </w:rPr>
      </w:pPr>
      <w:r w:rsidRPr="00AA677C">
        <w:rPr>
          <w:rFonts w:ascii="Verdana" w:hAnsi="Verdana"/>
          <w:sz w:val="24"/>
          <w:szCs w:val="24"/>
          <w:lang w:val="nl-BE"/>
        </w:rPr>
        <w:t xml:space="preserve">LOKAAL </w:t>
      </w:r>
      <w:r w:rsidR="00F00E94" w:rsidRPr="00AA677C">
        <w:rPr>
          <w:rFonts w:ascii="Verdana" w:hAnsi="Verdana"/>
          <w:sz w:val="24"/>
          <w:szCs w:val="24"/>
          <w:lang w:val="nl-BE"/>
        </w:rPr>
        <w:t>ERKENNINGSKADER BUITENSCHOOLSE OPVANG</w:t>
      </w:r>
    </w:p>
    <w:p w14:paraId="3CE040A9" w14:textId="77777777" w:rsidR="00634457" w:rsidRPr="00AA677C" w:rsidRDefault="00634457" w:rsidP="00634457">
      <w:pPr>
        <w:pStyle w:val="Default"/>
        <w:rPr>
          <w:color w:val="auto"/>
          <w:sz w:val="22"/>
          <w:szCs w:val="22"/>
        </w:rPr>
      </w:pPr>
    </w:p>
    <w:p w14:paraId="021D62BF" w14:textId="468ABCD8" w:rsidR="00634457" w:rsidRPr="00AA677C" w:rsidRDefault="00634457" w:rsidP="0057655E">
      <w:pPr>
        <w:pStyle w:val="Kop2"/>
        <w:numPr>
          <w:ilvl w:val="0"/>
          <w:numId w:val="5"/>
        </w:numPr>
        <w:jc w:val="both"/>
        <w:rPr>
          <w:rFonts w:ascii="Verdana" w:hAnsi="Verdana" w:cs="Open Sans"/>
          <w:b/>
          <w:color w:val="auto"/>
          <w:sz w:val="20"/>
          <w:szCs w:val="20"/>
          <w:lang w:val="nl-BE"/>
        </w:rPr>
      </w:pPr>
      <w:r w:rsidRPr="00AA677C">
        <w:rPr>
          <w:rFonts w:ascii="Verdana" w:hAnsi="Verdana" w:cs="Open Sans"/>
          <w:b/>
          <w:color w:val="auto"/>
          <w:sz w:val="20"/>
          <w:szCs w:val="20"/>
          <w:lang w:val="nl-BE"/>
        </w:rPr>
        <w:t>Inleid</w:t>
      </w:r>
      <w:r w:rsidR="0057655E" w:rsidRPr="00AA677C">
        <w:rPr>
          <w:rFonts w:ascii="Verdana" w:hAnsi="Verdana" w:cs="Open Sans"/>
          <w:b/>
          <w:color w:val="auto"/>
          <w:sz w:val="20"/>
          <w:szCs w:val="20"/>
          <w:lang w:val="nl-BE"/>
        </w:rPr>
        <w:t>ing</w:t>
      </w:r>
    </w:p>
    <w:p w14:paraId="3DCEEDEF" w14:textId="77777777" w:rsidR="0057655E" w:rsidRPr="00AA677C" w:rsidRDefault="0057655E" w:rsidP="0057655E">
      <w:pPr>
        <w:rPr>
          <w:sz w:val="18"/>
          <w:szCs w:val="18"/>
          <w:lang w:val="nl-BE"/>
        </w:rPr>
      </w:pPr>
    </w:p>
    <w:p w14:paraId="3C61FA93" w14:textId="77777777" w:rsidR="00634457" w:rsidRPr="00AA677C" w:rsidRDefault="00634457" w:rsidP="00634457">
      <w:pPr>
        <w:jc w:val="both"/>
        <w:rPr>
          <w:rFonts w:ascii="Verdana" w:hAnsi="Verdana" w:cs="Open Sans"/>
          <w:lang w:val="nl-BE"/>
        </w:rPr>
      </w:pPr>
      <w:r w:rsidRPr="00AA677C">
        <w:rPr>
          <w:rFonts w:ascii="Verdana" w:hAnsi="Verdana" w:cs="Open Sans"/>
          <w:lang w:val="nl-BE"/>
        </w:rPr>
        <w:t xml:space="preserve">Het Vlaams decreet BOA of 'Buitenschoolse Opvang en Activiteiten' geeft het lokaal bestuur de regierol om samen met alle lokale spelers een geïntegreerd aanbod aan buitenschoolse opvang en activiteiten te ontwikkelen. Dit houdt in dat kinderen speelmogelijkheden en ontplooiingskansen krijgen, dat ouders werk, opleiding en gezin vlot kunnen combineren en dat het aanbod voor alle kinderen toegankelijk en betaalbaar is. </w:t>
      </w:r>
    </w:p>
    <w:p w14:paraId="15D6B44C" w14:textId="77777777" w:rsidR="00634457" w:rsidRPr="00AA677C" w:rsidRDefault="00634457" w:rsidP="00634457">
      <w:pPr>
        <w:jc w:val="both"/>
        <w:rPr>
          <w:rFonts w:ascii="Verdana" w:hAnsi="Verdana" w:cs="Open Sans"/>
          <w:lang w:val="nl-BE"/>
        </w:rPr>
      </w:pPr>
      <w:r w:rsidRPr="00AA677C">
        <w:rPr>
          <w:rFonts w:ascii="Verdana" w:hAnsi="Verdana" w:cs="Open Sans"/>
          <w:lang w:val="nl-BE"/>
        </w:rPr>
        <w:t xml:space="preserve">Bij de decreetwijziging van 16 mei 2025 creëerde de Vlaamse overheid het lokaal erkenningskader als instrument voor gemeenten en steden om lokale opvanginitiatieven te erkennen. Dit kader bepaalt de visie en de voorwaarden om erkend te kunnen worden als lokaal opvanginitiatief. </w:t>
      </w:r>
    </w:p>
    <w:p w14:paraId="74E2A4C5" w14:textId="77777777" w:rsidR="00634457" w:rsidRPr="00AA677C" w:rsidRDefault="00634457" w:rsidP="00634457">
      <w:pPr>
        <w:jc w:val="both"/>
        <w:rPr>
          <w:rFonts w:ascii="Verdana" w:hAnsi="Verdana" w:cs="Open Sans"/>
          <w:lang w:val="nl-BE"/>
        </w:rPr>
      </w:pPr>
    </w:p>
    <w:p w14:paraId="4346C470" w14:textId="7801B751" w:rsidR="00634457" w:rsidRPr="00AA677C" w:rsidRDefault="00634457" w:rsidP="00634457">
      <w:pPr>
        <w:jc w:val="both"/>
        <w:rPr>
          <w:rFonts w:ascii="Verdana" w:hAnsi="Verdana" w:cs="Open Sans"/>
          <w:lang w:val="nl-BE"/>
        </w:rPr>
      </w:pPr>
      <w:r w:rsidRPr="00AA677C">
        <w:rPr>
          <w:rFonts w:ascii="Verdana" w:hAnsi="Verdana" w:cs="Open Sans"/>
          <w:lang w:val="nl-BE"/>
        </w:rPr>
        <w:t xml:space="preserve">Dit erkenningskader kan worden aangevuld met een subsidiereglement of overeenkomst om de lokaal erkende opvanginitiatieven te ondersteunen met financiële middelen. </w:t>
      </w:r>
    </w:p>
    <w:p w14:paraId="32F30F9B" w14:textId="77777777" w:rsidR="0057655E" w:rsidRPr="00AA677C" w:rsidRDefault="0057655E" w:rsidP="00634457">
      <w:pPr>
        <w:jc w:val="both"/>
        <w:rPr>
          <w:rFonts w:ascii="Verdana" w:hAnsi="Verdana" w:cs="Open Sans"/>
          <w:lang w:val="nl-BE"/>
        </w:rPr>
      </w:pPr>
    </w:p>
    <w:p w14:paraId="08964CE2" w14:textId="2A28DBC2" w:rsidR="00F00E94" w:rsidRPr="00AA677C" w:rsidRDefault="00634457" w:rsidP="00634457">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t>2. De 3</w:t>
      </w:r>
      <w:r w:rsidR="00F00E94" w:rsidRPr="00AA677C">
        <w:rPr>
          <w:rFonts w:ascii="Verdana" w:hAnsi="Verdana" w:cs="Open Sans"/>
          <w:b/>
          <w:color w:val="auto"/>
          <w:sz w:val="20"/>
          <w:szCs w:val="20"/>
          <w:lang w:val="nl-BE"/>
        </w:rPr>
        <w:t xml:space="preserve"> doel</w:t>
      </w:r>
      <w:r w:rsidRPr="00AA677C">
        <w:rPr>
          <w:rFonts w:ascii="Verdana" w:hAnsi="Verdana" w:cs="Open Sans"/>
          <w:b/>
          <w:color w:val="auto"/>
          <w:sz w:val="20"/>
          <w:szCs w:val="20"/>
          <w:lang w:val="nl-BE"/>
        </w:rPr>
        <w:t>en</w:t>
      </w:r>
      <w:r w:rsidR="00F00E94" w:rsidRPr="00AA677C">
        <w:rPr>
          <w:rFonts w:ascii="Verdana" w:hAnsi="Verdana" w:cs="Open Sans"/>
          <w:b/>
          <w:color w:val="auto"/>
          <w:sz w:val="20"/>
          <w:szCs w:val="20"/>
          <w:lang w:val="nl-BE"/>
        </w:rPr>
        <w:t xml:space="preserve"> van het </w:t>
      </w:r>
      <w:r w:rsidRPr="00AA677C">
        <w:rPr>
          <w:rFonts w:ascii="Verdana" w:hAnsi="Verdana" w:cs="Open Sans"/>
          <w:b/>
          <w:color w:val="auto"/>
          <w:sz w:val="20"/>
          <w:szCs w:val="20"/>
          <w:lang w:val="nl-BE"/>
        </w:rPr>
        <w:t>e</w:t>
      </w:r>
      <w:r w:rsidR="00F00E94" w:rsidRPr="00AA677C">
        <w:rPr>
          <w:rFonts w:ascii="Verdana" w:hAnsi="Verdana" w:cs="Open Sans"/>
          <w:b/>
          <w:color w:val="auto"/>
          <w:sz w:val="20"/>
          <w:szCs w:val="20"/>
          <w:lang w:val="nl-BE"/>
        </w:rPr>
        <w:t>rkenningskader</w:t>
      </w:r>
    </w:p>
    <w:p w14:paraId="09102F14" w14:textId="77777777" w:rsidR="00F00E94" w:rsidRPr="00AA677C" w:rsidRDefault="00F00E94" w:rsidP="00F00E94">
      <w:pPr>
        <w:jc w:val="both"/>
        <w:rPr>
          <w:rFonts w:ascii="Verdana" w:hAnsi="Verdana" w:cs="Open Sans"/>
          <w:lang w:val="nl-BE"/>
        </w:rPr>
      </w:pPr>
    </w:p>
    <w:p w14:paraId="4CEAD5DA" w14:textId="77777777" w:rsidR="00F00E94" w:rsidRPr="00AA677C" w:rsidRDefault="00F00E94" w:rsidP="00F00E94">
      <w:pPr>
        <w:jc w:val="both"/>
        <w:rPr>
          <w:rFonts w:ascii="Verdana" w:hAnsi="Verdana" w:cs="Open Sans"/>
          <w:lang w:val="nl-BE"/>
        </w:rPr>
      </w:pPr>
      <w:r w:rsidRPr="00AA677C">
        <w:rPr>
          <w:rFonts w:ascii="Verdana" w:hAnsi="Verdana" w:cs="Open Sans"/>
          <w:lang w:val="nl-BE"/>
        </w:rPr>
        <w:t xml:space="preserve">Het erkenningskader heeft </w:t>
      </w:r>
      <w:r w:rsidRPr="00AA677C">
        <w:rPr>
          <w:rFonts w:ascii="Verdana" w:hAnsi="Verdana" w:cs="Open Sans"/>
          <w:b/>
          <w:bCs/>
          <w:lang w:val="nl-BE"/>
        </w:rPr>
        <w:t>3 doelen</w:t>
      </w:r>
      <w:r w:rsidRPr="00AA677C">
        <w:rPr>
          <w:rFonts w:ascii="Verdana" w:hAnsi="Verdana" w:cs="Open Sans"/>
          <w:lang w:val="nl-BE"/>
        </w:rPr>
        <w:t>.</w:t>
      </w:r>
    </w:p>
    <w:p w14:paraId="681ADFE3" w14:textId="77777777" w:rsidR="00F00E94" w:rsidRPr="00AA677C" w:rsidRDefault="00F00E94" w:rsidP="00F00E94">
      <w:pPr>
        <w:pStyle w:val="Lijstalinea"/>
        <w:numPr>
          <w:ilvl w:val="0"/>
          <w:numId w:val="3"/>
        </w:numPr>
        <w:jc w:val="both"/>
        <w:rPr>
          <w:rFonts w:ascii="Verdana" w:hAnsi="Verdana" w:cs="Open Sans"/>
          <w:lang w:val="nl-BE"/>
        </w:rPr>
      </w:pPr>
      <w:r w:rsidRPr="00AA677C">
        <w:rPr>
          <w:rFonts w:ascii="Verdana" w:hAnsi="Verdana" w:cs="Open Sans"/>
          <w:lang w:val="nl-BE"/>
        </w:rPr>
        <w:t xml:space="preserve">In de eerste plaats is het één van de middelen om de doelen van het </w:t>
      </w:r>
      <w:r w:rsidRPr="00AA677C">
        <w:rPr>
          <w:rFonts w:ascii="Verdana" w:hAnsi="Verdana" w:cs="Open Sans"/>
          <w:b/>
          <w:bCs/>
          <w:lang w:val="nl-BE"/>
        </w:rPr>
        <w:t>BOA-decreet</w:t>
      </w:r>
      <w:r w:rsidRPr="00AA677C">
        <w:rPr>
          <w:rFonts w:ascii="Verdana" w:hAnsi="Verdana" w:cs="Open Sans"/>
          <w:lang w:val="nl-BE"/>
        </w:rPr>
        <w:t xml:space="preserve"> te realiseren. </w:t>
      </w:r>
    </w:p>
    <w:p w14:paraId="6A0C038B" w14:textId="77777777" w:rsidR="00F00E94" w:rsidRPr="00AA677C" w:rsidRDefault="00F00E94" w:rsidP="00F00E94">
      <w:pPr>
        <w:pStyle w:val="Lijstalinea"/>
        <w:numPr>
          <w:ilvl w:val="0"/>
          <w:numId w:val="3"/>
        </w:numPr>
        <w:jc w:val="both"/>
        <w:rPr>
          <w:rFonts w:ascii="Verdana" w:hAnsi="Verdana" w:cs="Open Sans"/>
          <w:lang w:val="nl-BE"/>
        </w:rPr>
      </w:pPr>
      <w:r w:rsidRPr="00AA677C">
        <w:rPr>
          <w:rFonts w:ascii="Verdana" w:hAnsi="Verdana" w:cs="Open Sans"/>
          <w:lang w:val="nl-BE"/>
        </w:rPr>
        <w:t xml:space="preserve">Daarnaast is het een middel om de lokale </w:t>
      </w:r>
      <w:r w:rsidRPr="00AA677C">
        <w:rPr>
          <w:rFonts w:ascii="Verdana" w:hAnsi="Verdana" w:cs="Open Sans"/>
          <w:b/>
          <w:bCs/>
          <w:lang w:val="nl-BE"/>
        </w:rPr>
        <w:t>BOA-visie</w:t>
      </w:r>
      <w:r w:rsidRPr="00AA677C">
        <w:rPr>
          <w:rFonts w:ascii="Verdana" w:hAnsi="Verdana" w:cs="Open Sans"/>
          <w:lang w:val="nl-BE"/>
        </w:rPr>
        <w:t xml:space="preserve"> mee te realiseren. </w:t>
      </w:r>
    </w:p>
    <w:p w14:paraId="69F0E3E7" w14:textId="6126C157" w:rsidR="00F00E94" w:rsidRPr="00AA677C" w:rsidRDefault="00F00E94" w:rsidP="00F00E94">
      <w:pPr>
        <w:pStyle w:val="Lijstalinea"/>
        <w:numPr>
          <w:ilvl w:val="0"/>
          <w:numId w:val="3"/>
        </w:numPr>
        <w:jc w:val="both"/>
        <w:rPr>
          <w:rFonts w:ascii="Verdana" w:hAnsi="Verdana" w:cs="Open Sans"/>
          <w:lang w:val="nl-BE"/>
        </w:rPr>
      </w:pPr>
      <w:r w:rsidRPr="00AA677C">
        <w:rPr>
          <w:rFonts w:ascii="Verdana" w:hAnsi="Verdana" w:cs="Open Sans"/>
          <w:lang w:val="nl-BE"/>
        </w:rPr>
        <w:t xml:space="preserve">Het derde doel betreft het </w:t>
      </w:r>
      <w:r w:rsidRPr="00AA677C">
        <w:rPr>
          <w:rFonts w:ascii="Verdana" w:hAnsi="Verdana" w:cs="Open Sans"/>
          <w:b/>
          <w:bCs/>
          <w:lang w:val="nl-BE"/>
        </w:rPr>
        <w:t>erkennen van lokale opvanginitiatieven</w:t>
      </w:r>
      <w:r w:rsidRPr="00AA677C">
        <w:rPr>
          <w:rFonts w:ascii="Verdana" w:hAnsi="Verdana" w:cs="Open Sans"/>
          <w:lang w:val="nl-BE"/>
        </w:rPr>
        <w:t>. Om die erkenning te krijgen, dienen initiatieven te voldoen aan bepaalde kwaliteitsvereisten.</w:t>
      </w:r>
    </w:p>
    <w:p w14:paraId="59641126" w14:textId="77777777" w:rsidR="00F00E94" w:rsidRPr="00AA677C" w:rsidRDefault="00F00E94" w:rsidP="00F00E94">
      <w:pPr>
        <w:jc w:val="both"/>
        <w:rPr>
          <w:rFonts w:ascii="Verdana" w:hAnsi="Verdana" w:cs="Open Sans"/>
          <w:lang w:val="nl-BE"/>
        </w:rPr>
      </w:pPr>
    </w:p>
    <w:p w14:paraId="73624275" w14:textId="1FF0E804" w:rsidR="00F00E94" w:rsidRPr="00AA677C" w:rsidRDefault="00634457" w:rsidP="00F00E94">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t xml:space="preserve">3. </w:t>
      </w:r>
      <w:r w:rsidR="00F00E94" w:rsidRPr="00AA677C">
        <w:rPr>
          <w:rFonts w:ascii="Verdana" w:hAnsi="Verdana" w:cs="Open Sans"/>
          <w:b/>
          <w:color w:val="auto"/>
          <w:sz w:val="20"/>
          <w:szCs w:val="20"/>
          <w:lang w:val="nl-BE"/>
        </w:rPr>
        <w:t>Kwaliteit</w:t>
      </w:r>
    </w:p>
    <w:p w14:paraId="1B9C6F87" w14:textId="77777777" w:rsidR="00F00E94" w:rsidRPr="00AA677C" w:rsidRDefault="00F00E94" w:rsidP="00F00E94">
      <w:pPr>
        <w:jc w:val="both"/>
        <w:rPr>
          <w:rFonts w:ascii="Verdana" w:hAnsi="Verdana" w:cs="Open Sans"/>
          <w:lang w:val="nl-BE"/>
        </w:rPr>
      </w:pPr>
    </w:p>
    <w:p w14:paraId="5B6F4C9B" w14:textId="698BC02A" w:rsidR="00F00E94" w:rsidRPr="00AA677C" w:rsidRDefault="00F00E94" w:rsidP="00F00E94">
      <w:pPr>
        <w:jc w:val="both"/>
        <w:rPr>
          <w:rFonts w:ascii="Verdana" w:hAnsi="Verdana"/>
          <w:lang w:val="nl-BE"/>
        </w:rPr>
      </w:pPr>
      <w:r w:rsidRPr="00AA677C">
        <w:rPr>
          <w:rFonts w:ascii="Verdana" w:hAnsi="Verdana"/>
          <w:lang w:val="nl-BE"/>
        </w:rPr>
        <w:t xml:space="preserve">Doorheen dit </w:t>
      </w:r>
      <w:r w:rsidR="00AA677C" w:rsidRPr="00AA677C">
        <w:rPr>
          <w:rFonts w:ascii="Verdana" w:hAnsi="Verdana"/>
          <w:lang w:val="nl-BE"/>
        </w:rPr>
        <w:t>e</w:t>
      </w:r>
      <w:r w:rsidRPr="00AA677C">
        <w:rPr>
          <w:rFonts w:ascii="Verdana" w:hAnsi="Verdana"/>
          <w:lang w:val="nl-BE"/>
        </w:rPr>
        <w:t xml:space="preserve">rkenningskader gebruiken we volgende </w:t>
      </w:r>
      <w:r w:rsidRPr="00AA677C">
        <w:rPr>
          <w:rFonts w:ascii="Verdana" w:hAnsi="Verdana"/>
          <w:b/>
          <w:bCs/>
          <w:lang w:val="nl-BE"/>
        </w:rPr>
        <w:t>uitgangspunten</w:t>
      </w:r>
      <w:r w:rsidRPr="00AA677C">
        <w:rPr>
          <w:rFonts w:ascii="Verdana" w:hAnsi="Verdana"/>
          <w:lang w:val="nl-BE"/>
        </w:rPr>
        <w:t xml:space="preserve"> als rode draad om kwaliteit te bekijken:</w:t>
      </w:r>
    </w:p>
    <w:p w14:paraId="57DAC9D9" w14:textId="77777777" w:rsidR="00F00E94" w:rsidRPr="00AA677C" w:rsidRDefault="00F00E94" w:rsidP="00F00E94">
      <w:pPr>
        <w:pStyle w:val="Lijstalinea"/>
        <w:numPr>
          <w:ilvl w:val="0"/>
          <w:numId w:val="4"/>
        </w:numPr>
        <w:jc w:val="both"/>
        <w:rPr>
          <w:rFonts w:ascii="Verdana" w:hAnsi="Verdana"/>
          <w:lang w:val="nl-BE"/>
        </w:rPr>
      </w:pPr>
      <w:r w:rsidRPr="00AA677C">
        <w:rPr>
          <w:rFonts w:ascii="Verdana" w:hAnsi="Verdana"/>
          <w:lang w:val="nl-BE"/>
        </w:rPr>
        <w:t xml:space="preserve">We vertrekken vanuit een hoge mate van </w:t>
      </w:r>
      <w:r w:rsidRPr="00AA677C">
        <w:rPr>
          <w:rFonts w:ascii="Verdana" w:hAnsi="Verdana"/>
          <w:b/>
          <w:bCs/>
          <w:lang w:val="nl-BE"/>
        </w:rPr>
        <w:t>vertrouwen</w:t>
      </w:r>
      <w:r w:rsidRPr="00AA677C">
        <w:rPr>
          <w:rFonts w:ascii="Verdana" w:hAnsi="Verdana"/>
          <w:lang w:val="nl-BE"/>
        </w:rPr>
        <w:t xml:space="preserve"> in de erkende opvanginitiatieven.</w:t>
      </w:r>
    </w:p>
    <w:p w14:paraId="7F7E671D" w14:textId="7DC0B063" w:rsidR="00F00E94" w:rsidRPr="00AA677C" w:rsidRDefault="00F00E94" w:rsidP="00F00E94">
      <w:pPr>
        <w:pStyle w:val="Lijstalinea"/>
        <w:numPr>
          <w:ilvl w:val="0"/>
          <w:numId w:val="4"/>
        </w:numPr>
        <w:jc w:val="both"/>
        <w:rPr>
          <w:rFonts w:ascii="Verdana" w:hAnsi="Verdana"/>
          <w:lang w:val="nl-BE"/>
        </w:rPr>
      </w:pPr>
      <w:r w:rsidRPr="00AA677C">
        <w:rPr>
          <w:rFonts w:ascii="Verdana" w:hAnsi="Verdana"/>
          <w:lang w:val="nl-BE"/>
        </w:rPr>
        <w:t xml:space="preserve">We beschrijven een </w:t>
      </w:r>
      <w:r w:rsidRPr="00AA677C">
        <w:rPr>
          <w:rFonts w:ascii="Verdana" w:hAnsi="Verdana"/>
          <w:b/>
          <w:bCs/>
          <w:lang w:val="nl-BE"/>
        </w:rPr>
        <w:t>minimum</w:t>
      </w:r>
      <w:r w:rsidRPr="00AA677C">
        <w:rPr>
          <w:rFonts w:ascii="Verdana" w:hAnsi="Verdana"/>
          <w:lang w:val="nl-BE"/>
        </w:rPr>
        <w:t>, stimuleren om kwaliteit te verbeteren en willen graag evolutie zien</w:t>
      </w:r>
      <w:r w:rsidR="00AA677C">
        <w:rPr>
          <w:rFonts w:ascii="Verdana" w:hAnsi="Verdana"/>
          <w:lang w:val="nl-BE"/>
        </w:rPr>
        <w:t>.</w:t>
      </w:r>
    </w:p>
    <w:p w14:paraId="2F46C935" w14:textId="77777777" w:rsidR="00F00E94" w:rsidRPr="00AA677C" w:rsidRDefault="00F00E94" w:rsidP="00F00E94">
      <w:pPr>
        <w:pStyle w:val="Lijstalinea"/>
        <w:numPr>
          <w:ilvl w:val="0"/>
          <w:numId w:val="4"/>
        </w:numPr>
        <w:jc w:val="both"/>
        <w:rPr>
          <w:rFonts w:ascii="Verdana" w:hAnsi="Verdana"/>
          <w:lang w:val="nl-BE"/>
        </w:rPr>
      </w:pPr>
      <w:r w:rsidRPr="00AA677C">
        <w:rPr>
          <w:rFonts w:ascii="Verdana" w:hAnsi="Verdana"/>
          <w:lang w:val="nl-BE"/>
        </w:rPr>
        <w:t xml:space="preserve">We werken met een </w:t>
      </w:r>
      <w:r w:rsidRPr="00AA677C">
        <w:rPr>
          <w:rFonts w:ascii="Verdana" w:hAnsi="Verdana"/>
          <w:b/>
          <w:bCs/>
          <w:lang w:val="nl-BE"/>
        </w:rPr>
        <w:t>kwaliteitscyclus</w:t>
      </w:r>
      <w:r w:rsidRPr="00AA677C">
        <w:rPr>
          <w:rFonts w:ascii="Verdana" w:hAnsi="Verdana"/>
          <w:lang w:val="nl-BE"/>
        </w:rPr>
        <w:t>, eerder dan een checklist. We vragen om alle aspecten van de werking te evalueren, uitdagingen te selecteren en daarmee aan de slag te gaan.</w:t>
      </w:r>
    </w:p>
    <w:p w14:paraId="49A1D1E4" w14:textId="2020C65C" w:rsidR="00F00E94" w:rsidRPr="00AA677C" w:rsidRDefault="00F00E94" w:rsidP="00F00E94">
      <w:pPr>
        <w:pStyle w:val="Lijstalinea"/>
        <w:numPr>
          <w:ilvl w:val="0"/>
          <w:numId w:val="4"/>
        </w:numPr>
        <w:jc w:val="both"/>
        <w:rPr>
          <w:rFonts w:ascii="Verdana" w:hAnsi="Verdana"/>
          <w:lang w:val="nl-BE"/>
        </w:rPr>
      </w:pPr>
      <w:r w:rsidRPr="00AA677C">
        <w:rPr>
          <w:rFonts w:ascii="Verdana" w:hAnsi="Verdana"/>
          <w:lang w:val="nl-BE"/>
        </w:rPr>
        <w:t xml:space="preserve">We willen kwaliteit zien </w:t>
      </w:r>
      <w:r w:rsidRPr="00AA677C">
        <w:rPr>
          <w:rFonts w:ascii="Verdana" w:hAnsi="Verdana"/>
          <w:b/>
          <w:bCs/>
          <w:lang w:val="nl-BE"/>
        </w:rPr>
        <w:t xml:space="preserve">op papier en in </w:t>
      </w:r>
      <w:r w:rsidR="00AA677C">
        <w:rPr>
          <w:rFonts w:ascii="Verdana" w:hAnsi="Verdana"/>
          <w:b/>
          <w:bCs/>
          <w:lang w:val="nl-BE"/>
        </w:rPr>
        <w:t xml:space="preserve">de </w:t>
      </w:r>
      <w:r w:rsidRPr="00AA677C">
        <w:rPr>
          <w:rFonts w:ascii="Verdana" w:hAnsi="Verdana"/>
          <w:b/>
          <w:bCs/>
          <w:lang w:val="nl-BE"/>
        </w:rPr>
        <w:t>praktijk</w:t>
      </w:r>
      <w:r w:rsidRPr="00AA677C">
        <w:rPr>
          <w:rFonts w:ascii="Verdana" w:hAnsi="Verdana"/>
          <w:lang w:val="nl-BE"/>
        </w:rPr>
        <w:t>.</w:t>
      </w:r>
    </w:p>
    <w:p w14:paraId="5FFDF749" w14:textId="77777777" w:rsidR="00F00E94" w:rsidRPr="00AA677C" w:rsidRDefault="00F00E94" w:rsidP="00F00E94">
      <w:pPr>
        <w:spacing w:after="160" w:line="259" w:lineRule="auto"/>
        <w:jc w:val="both"/>
        <w:rPr>
          <w:rFonts w:ascii="Verdana" w:eastAsia="Times New Roman" w:hAnsi="Verdana"/>
          <w:lang w:val="nl-BE" w:eastAsia="nl-BE"/>
        </w:rPr>
      </w:pPr>
    </w:p>
    <w:p w14:paraId="2D049518" w14:textId="6CC3A207" w:rsidR="00F00E94" w:rsidRPr="00AA677C" w:rsidRDefault="00634457" w:rsidP="00F00E94">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t xml:space="preserve">4. </w:t>
      </w:r>
      <w:r w:rsidR="00F00E94" w:rsidRPr="00AA677C">
        <w:rPr>
          <w:rFonts w:ascii="Verdana" w:hAnsi="Verdana" w:cs="Open Sans"/>
          <w:b/>
          <w:color w:val="auto"/>
          <w:sz w:val="20"/>
          <w:szCs w:val="20"/>
          <w:lang w:val="nl-BE"/>
        </w:rPr>
        <w:t>Toepassingsgebied</w:t>
      </w:r>
    </w:p>
    <w:p w14:paraId="23D890F0" w14:textId="77777777" w:rsidR="00F00E94" w:rsidRPr="00AA677C" w:rsidRDefault="00F00E94" w:rsidP="00F00E94">
      <w:pPr>
        <w:jc w:val="both"/>
        <w:rPr>
          <w:rFonts w:ascii="Verdana" w:hAnsi="Verdana" w:cs="Open Sans"/>
          <w:lang w:val="nl-BE"/>
        </w:rPr>
      </w:pPr>
    </w:p>
    <w:p w14:paraId="463D0B26" w14:textId="3DA94541" w:rsidR="00F00E94" w:rsidRPr="00AA677C" w:rsidRDefault="00F00E94" w:rsidP="00F00E94">
      <w:pPr>
        <w:spacing w:after="160" w:line="259" w:lineRule="auto"/>
        <w:jc w:val="both"/>
        <w:rPr>
          <w:rFonts w:ascii="Verdana" w:hAnsi="Verdana" w:cs="Open Sans"/>
          <w:lang w:val="nl-BE"/>
        </w:rPr>
      </w:pPr>
      <w:r w:rsidRPr="00AA677C">
        <w:rPr>
          <w:rFonts w:ascii="Verdana" w:hAnsi="Verdana" w:cs="Open Sans"/>
          <w:lang w:val="nl-BE"/>
        </w:rPr>
        <w:t xml:space="preserve">Onder het toepassingsgebied van het </w:t>
      </w:r>
      <w:r w:rsidR="00AA677C">
        <w:rPr>
          <w:rFonts w:ascii="Verdana" w:hAnsi="Verdana" w:cs="Open Sans"/>
          <w:lang w:val="nl-BE"/>
        </w:rPr>
        <w:t>e</w:t>
      </w:r>
      <w:r w:rsidRPr="00AA677C">
        <w:rPr>
          <w:rFonts w:ascii="Verdana" w:hAnsi="Verdana" w:cs="Open Sans"/>
          <w:lang w:val="nl-BE"/>
        </w:rPr>
        <w:t xml:space="preserve">rkenningskader vallen </w:t>
      </w:r>
      <w:r w:rsidRPr="00AA677C">
        <w:rPr>
          <w:rFonts w:ascii="Verdana" w:hAnsi="Verdana" w:cs="Open Sans"/>
          <w:b/>
          <w:bCs/>
          <w:lang w:val="nl-BE"/>
        </w:rPr>
        <w:t>opvanginitiatieven</w:t>
      </w:r>
      <w:r w:rsidRPr="00AA677C">
        <w:rPr>
          <w:rFonts w:ascii="Verdana" w:hAnsi="Verdana" w:cs="Open Sans"/>
          <w:lang w:val="nl-BE"/>
        </w:rPr>
        <w:t xml:space="preserve"> die doorgaan op het grondgebied van gemeente Kuurne. Het betreft initiatieven </w:t>
      </w:r>
      <w:r w:rsidR="0094353D">
        <w:rPr>
          <w:rFonts w:ascii="Verdana" w:hAnsi="Verdana" w:cs="Open Sans"/>
          <w:lang w:val="nl-BE"/>
        </w:rPr>
        <w:t xml:space="preserve">voor buitenschoolse kinderopvang en initiatieven </w:t>
      </w:r>
      <w:r w:rsidRPr="00AA677C">
        <w:rPr>
          <w:rFonts w:ascii="Verdana" w:hAnsi="Verdana" w:cs="Open Sans"/>
          <w:lang w:val="nl-BE"/>
        </w:rPr>
        <w:t xml:space="preserve">die voor- en naschoolse opvang aanbieden aan schoolgaande kinderen tot en met het zesde leerjaar. </w:t>
      </w:r>
    </w:p>
    <w:p w14:paraId="272612C3" w14:textId="6299781F" w:rsidR="000500BD" w:rsidRPr="00AA677C" w:rsidRDefault="00634457" w:rsidP="000500BD">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lastRenderedPageBreak/>
        <w:t xml:space="preserve">5. </w:t>
      </w:r>
      <w:r w:rsidR="000500BD" w:rsidRPr="00AA677C">
        <w:rPr>
          <w:rFonts w:ascii="Verdana" w:hAnsi="Verdana" w:cs="Open Sans"/>
          <w:b/>
          <w:color w:val="auto"/>
          <w:sz w:val="20"/>
          <w:szCs w:val="20"/>
          <w:lang w:val="nl-BE"/>
        </w:rPr>
        <w:t>Erkenningsvoorwaarden</w:t>
      </w:r>
    </w:p>
    <w:p w14:paraId="7AAA7F14" w14:textId="77777777" w:rsidR="000500BD" w:rsidRPr="00AA677C" w:rsidRDefault="000500BD" w:rsidP="000500BD">
      <w:pPr>
        <w:jc w:val="both"/>
        <w:rPr>
          <w:rFonts w:ascii="Verdana" w:hAnsi="Verdana" w:cs="Open Sans"/>
          <w:lang w:val="nl-BE"/>
        </w:rPr>
      </w:pPr>
    </w:p>
    <w:p w14:paraId="79DA23F7" w14:textId="77777777" w:rsidR="000500BD" w:rsidRPr="00AA677C" w:rsidRDefault="000500BD" w:rsidP="000500BD">
      <w:pPr>
        <w:shd w:val="clear" w:color="auto" w:fill="FFFFFF"/>
        <w:jc w:val="both"/>
        <w:rPr>
          <w:rFonts w:ascii="Verdana" w:eastAsia="Times New Roman" w:hAnsi="Verdana" w:cs="Open Sans"/>
          <w:lang w:eastAsia="nl-BE"/>
        </w:rPr>
      </w:pPr>
      <w:r w:rsidRPr="00AA677C">
        <w:rPr>
          <w:rFonts w:ascii="Verdana" w:eastAsia="Times New Roman" w:hAnsi="Verdana" w:cs="Open Sans"/>
          <w:lang w:eastAsia="nl-BE"/>
        </w:rPr>
        <w:t xml:space="preserve">Om op de erkenning aanspraak te maken moet het initiatief aan alle voorwaarden voldoen van de </w:t>
      </w:r>
      <w:r w:rsidRPr="00AA677C">
        <w:rPr>
          <w:rFonts w:ascii="Verdana" w:eastAsia="Times New Roman" w:hAnsi="Verdana" w:cs="Open Sans"/>
          <w:b/>
          <w:bCs/>
          <w:lang w:eastAsia="nl-BE"/>
        </w:rPr>
        <w:t>zes domeinen</w:t>
      </w:r>
      <w:r w:rsidRPr="00AA677C">
        <w:rPr>
          <w:rFonts w:ascii="Verdana" w:eastAsia="Times New Roman" w:hAnsi="Verdana" w:cs="Open Sans"/>
          <w:lang w:eastAsia="nl-BE"/>
        </w:rPr>
        <w:t>.</w:t>
      </w:r>
    </w:p>
    <w:p w14:paraId="40A2A4C1" w14:textId="77777777" w:rsidR="000500BD" w:rsidRPr="00AA677C" w:rsidRDefault="000500BD" w:rsidP="000500BD">
      <w:pPr>
        <w:shd w:val="clear" w:color="auto" w:fill="FFFFFF"/>
        <w:jc w:val="both"/>
        <w:rPr>
          <w:rFonts w:ascii="Verdana" w:eastAsia="Times New Roman" w:hAnsi="Verdana" w:cs="Open Sans"/>
          <w:lang w:eastAsia="nl-BE"/>
        </w:rPr>
      </w:pPr>
    </w:p>
    <w:p w14:paraId="3A975ADA" w14:textId="77777777" w:rsidR="000500BD" w:rsidRPr="00AA677C" w:rsidRDefault="000500BD" w:rsidP="000500BD">
      <w:pPr>
        <w:shd w:val="clear" w:color="auto" w:fill="FFFFFF"/>
        <w:jc w:val="both"/>
        <w:rPr>
          <w:rFonts w:ascii="Verdana" w:eastAsia="Times New Roman" w:hAnsi="Verdana" w:cs="Open Sans"/>
          <w:caps/>
          <w:u w:val="single"/>
          <w:lang w:eastAsia="nl-BE"/>
        </w:rPr>
      </w:pPr>
      <w:r w:rsidRPr="00AA677C">
        <w:rPr>
          <w:rFonts w:ascii="Verdana" w:eastAsia="Times New Roman" w:hAnsi="Verdana" w:cs="Open Sans"/>
          <w:caps/>
          <w:u w:val="single"/>
          <w:lang w:eastAsia="nl-BE"/>
        </w:rPr>
        <w:t>Domein 1: Visie en organisatie</w:t>
      </w:r>
    </w:p>
    <w:p w14:paraId="5B8535C2" w14:textId="77777777" w:rsidR="000500BD" w:rsidRPr="00AA677C" w:rsidRDefault="000500BD" w:rsidP="000500BD">
      <w:pPr>
        <w:spacing w:after="160" w:line="259" w:lineRule="auto"/>
        <w:jc w:val="both"/>
        <w:rPr>
          <w:rFonts w:ascii="Verdana" w:hAnsi="Verdana" w:cs="Open Sans"/>
        </w:rPr>
      </w:pPr>
    </w:p>
    <w:p w14:paraId="206C4824"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onderschrijft de </w:t>
      </w:r>
      <w:r w:rsidRPr="00AA677C">
        <w:rPr>
          <w:rFonts w:ascii="Verdana" w:hAnsi="Verdana" w:cs="Open Sans"/>
          <w:b/>
          <w:bCs/>
        </w:rPr>
        <w:t>BOA-visie</w:t>
      </w:r>
      <w:r w:rsidRPr="00AA677C">
        <w:rPr>
          <w:rFonts w:ascii="Verdana" w:hAnsi="Verdana" w:cs="Open Sans"/>
        </w:rPr>
        <w:t xml:space="preserve"> van het lokale bestuur waarbij ze erkenning aanvraagt.</w:t>
      </w:r>
    </w:p>
    <w:p w14:paraId="75185FCC"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voert een </w:t>
      </w:r>
      <w:r w:rsidRPr="00AA677C">
        <w:rPr>
          <w:rFonts w:ascii="Verdana" w:hAnsi="Verdana" w:cs="Open Sans"/>
          <w:b/>
          <w:bCs/>
        </w:rPr>
        <w:t>gezond financieel beleid</w:t>
      </w:r>
      <w:r w:rsidRPr="00AA677C">
        <w:rPr>
          <w:rFonts w:ascii="Verdana" w:hAnsi="Verdana" w:cs="Open Sans"/>
        </w:rPr>
        <w:t xml:space="preserve"> en heeft </w:t>
      </w:r>
      <w:r w:rsidRPr="00AA677C">
        <w:rPr>
          <w:rFonts w:ascii="Verdana" w:hAnsi="Verdana" w:cs="Open Sans"/>
          <w:b/>
          <w:bCs/>
        </w:rPr>
        <w:t>rechtspersoonlijkheid</w:t>
      </w:r>
      <w:r w:rsidRPr="00AA677C">
        <w:rPr>
          <w:rFonts w:ascii="Verdana" w:hAnsi="Verdana" w:cs="Open Sans"/>
        </w:rPr>
        <w:t>.</w:t>
      </w:r>
    </w:p>
    <w:p w14:paraId="43200354" w14:textId="1F665900"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heeft het </w:t>
      </w:r>
      <w:r w:rsidRPr="00AA677C">
        <w:rPr>
          <w:rFonts w:ascii="Verdana" w:hAnsi="Verdana" w:cs="Open Sans"/>
          <w:b/>
          <w:bCs/>
        </w:rPr>
        <w:t>beleidsvoerend vermogen</w:t>
      </w:r>
      <w:r w:rsidRPr="00AA677C">
        <w:rPr>
          <w:rFonts w:ascii="Verdana" w:hAnsi="Verdana" w:cs="Open Sans"/>
        </w:rPr>
        <w:t xml:space="preserve"> </w:t>
      </w:r>
      <w:r w:rsidR="008B60A9" w:rsidRPr="00AA677C">
        <w:rPr>
          <w:rFonts w:ascii="Verdana" w:hAnsi="Verdana" w:cs="Open Sans"/>
        </w:rPr>
        <w:t xml:space="preserve">en de </w:t>
      </w:r>
      <w:r w:rsidR="008B60A9" w:rsidRPr="00AA677C">
        <w:rPr>
          <w:rFonts w:ascii="Verdana" w:hAnsi="Verdana" w:cs="Open Sans"/>
          <w:b/>
          <w:bCs/>
        </w:rPr>
        <w:t>integriteit</w:t>
      </w:r>
      <w:r w:rsidR="008B60A9" w:rsidRPr="00AA677C">
        <w:rPr>
          <w:rFonts w:ascii="Verdana" w:hAnsi="Verdana" w:cs="Open Sans"/>
        </w:rPr>
        <w:t xml:space="preserve"> </w:t>
      </w:r>
      <w:r w:rsidRPr="00AA677C">
        <w:rPr>
          <w:rFonts w:ascii="Verdana" w:hAnsi="Verdana" w:cs="Open Sans"/>
        </w:rPr>
        <w:t xml:space="preserve">om kwaliteitsvolle en duurzame opvang te realiseren, en draagt dat uit in de volledige werking, </w:t>
      </w:r>
    </w:p>
    <w:p w14:paraId="3E2C8ED9" w14:textId="77777777" w:rsidR="000500BD" w:rsidRPr="00AA677C" w:rsidRDefault="000500BD" w:rsidP="000500BD">
      <w:pPr>
        <w:spacing w:after="160" w:line="259" w:lineRule="auto"/>
        <w:ind w:left="360"/>
        <w:jc w:val="both"/>
        <w:rPr>
          <w:rFonts w:ascii="Verdana" w:hAnsi="Verdana" w:cs="Open Sans"/>
        </w:rPr>
      </w:pPr>
      <w:r w:rsidRPr="00AA677C">
        <w:rPr>
          <w:rFonts w:ascii="Verdana" w:hAnsi="Verdana" w:cs="Open Sans"/>
        </w:rPr>
        <w:t xml:space="preserve">1° </w:t>
      </w:r>
      <w:r w:rsidRPr="00AA677C">
        <w:rPr>
          <w:rFonts w:ascii="Verdana" w:hAnsi="Verdana" w:cs="Open Sans"/>
          <w:u w:val="single"/>
        </w:rPr>
        <w:t>Beleidsvoerend vermogen</w:t>
      </w:r>
      <w:r w:rsidRPr="00AA677C">
        <w:rPr>
          <w:rFonts w:ascii="Verdana" w:hAnsi="Verdana" w:cs="Open Sans"/>
        </w:rPr>
        <w:t>: de mate waarin de organisator in staat is om een zelfstandig beleid te voeren, rekening houdend met de beschikbare beleidsruimte, met de eigen doelstellingen en met de lokale context, en de mate waarin de activiteiten van de verantwoordelijke en van de medewerkers op elkaar zijn afgestemd in functie van het bijdragen aan de ontplooiing van kinderen. Het gaat daarbij om:</w:t>
      </w:r>
    </w:p>
    <w:p w14:paraId="4E70F2CC" w14:textId="7EF89D0D" w:rsidR="000500BD"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Duidelijk leiderschap</w:t>
      </w:r>
      <w:r w:rsidR="00AA677C">
        <w:rPr>
          <w:rFonts w:ascii="Verdana" w:hAnsi="Verdana" w:cs="Open Sans"/>
        </w:rPr>
        <w:t>:</w:t>
      </w:r>
      <w:r w:rsidRPr="00AA677C">
        <w:rPr>
          <w:rFonts w:ascii="Verdana" w:hAnsi="Verdana" w:cs="Open Sans"/>
        </w:rPr>
        <w:t xml:space="preserve"> Iedereen werkt samen en weet wat de taken, rollen en verantwoordelijkheden zijn. Iedereen kent de visie en de aanpak van de organisator en past ze toe op de werkvloer. Elke dag opnieuw. </w:t>
      </w:r>
    </w:p>
    <w:p w14:paraId="3EBC6B55" w14:textId="77777777" w:rsidR="00AA677C" w:rsidRPr="00AA677C" w:rsidRDefault="00AA677C" w:rsidP="00AA677C">
      <w:pPr>
        <w:pStyle w:val="Lijstalinea"/>
        <w:spacing w:after="160" w:line="259" w:lineRule="auto"/>
        <w:ind w:left="1430"/>
        <w:jc w:val="both"/>
        <w:rPr>
          <w:rFonts w:ascii="Verdana" w:hAnsi="Verdana" w:cs="Open Sans"/>
        </w:rPr>
      </w:pPr>
    </w:p>
    <w:p w14:paraId="5E1F5F63" w14:textId="06E30DA4" w:rsidR="000500BD"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Geïntegreerde aanpak</w:t>
      </w:r>
      <w:r w:rsidR="00AA677C">
        <w:rPr>
          <w:rFonts w:ascii="Verdana" w:hAnsi="Verdana" w:cs="Open Sans"/>
        </w:rPr>
        <w:t>:</w:t>
      </w:r>
      <w:r w:rsidRPr="00AA677C">
        <w:rPr>
          <w:rFonts w:ascii="Verdana" w:hAnsi="Verdana" w:cs="Open Sans"/>
        </w:rPr>
        <w:t xml:space="preserve"> De verschillende kwaliteitsaspecten staan niet los van elkaar: infrastructuur, veiligheid en gezondheid, omgang met de kinderen en de gezinnen, personen die in de opvang werken, organisatorisch management en samenwerking. De organisator pakt ze gezamenlijk aan.</w:t>
      </w:r>
    </w:p>
    <w:p w14:paraId="40856ACB" w14:textId="77777777" w:rsidR="00AA677C" w:rsidRPr="00AA677C" w:rsidRDefault="00AA677C" w:rsidP="00AA677C">
      <w:pPr>
        <w:pStyle w:val="Lijstalinea"/>
        <w:rPr>
          <w:rFonts w:ascii="Verdana" w:hAnsi="Verdana" w:cs="Open Sans"/>
        </w:rPr>
      </w:pPr>
    </w:p>
    <w:p w14:paraId="749B4CA7" w14:textId="4C430CA9" w:rsidR="000500BD"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Een reflectieve, proactieve en reactieve houding</w:t>
      </w:r>
      <w:r w:rsidR="00AA677C">
        <w:rPr>
          <w:rFonts w:ascii="Verdana" w:hAnsi="Verdana" w:cs="Open Sans"/>
        </w:rPr>
        <w:t>:</w:t>
      </w:r>
      <w:r w:rsidRPr="00AA677C">
        <w:rPr>
          <w:rFonts w:ascii="Verdana" w:hAnsi="Verdana" w:cs="Open Sans"/>
        </w:rPr>
        <w:t xml:space="preserve"> De organisator denkt na </w:t>
      </w:r>
      <w:r w:rsidR="008B60A9" w:rsidRPr="00AA677C">
        <w:rPr>
          <w:rFonts w:ascii="Verdana" w:hAnsi="Verdana" w:cs="Open Sans"/>
        </w:rPr>
        <w:t xml:space="preserve">over </w:t>
      </w:r>
      <w:r w:rsidRPr="00AA677C">
        <w:rPr>
          <w:rFonts w:ascii="Verdana" w:hAnsi="Verdana" w:cs="Open Sans"/>
        </w:rPr>
        <w:t xml:space="preserve">zijn aanpak: hij houdt rekening met de feedback van medewerkers, ouders, kinderen en andere betrokkenen. De organisator kijkt vooruit, neemt initiatief en gaat aan de slag met toekomstverwachtingen. Hij reageert passend op zowel positieve als negatieve signalen. </w:t>
      </w:r>
    </w:p>
    <w:p w14:paraId="3FE55ED3" w14:textId="77777777" w:rsidR="00AA677C" w:rsidRPr="00AA677C" w:rsidRDefault="00AA677C" w:rsidP="00AA677C">
      <w:pPr>
        <w:pStyle w:val="Lijstalinea"/>
        <w:rPr>
          <w:rFonts w:ascii="Verdana" w:hAnsi="Verdana" w:cs="Open Sans"/>
        </w:rPr>
      </w:pPr>
    </w:p>
    <w:p w14:paraId="04D88DE5" w14:textId="176AE8E5" w:rsidR="000500BD"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Een innovatieve houding</w:t>
      </w:r>
      <w:r w:rsidR="00AA677C">
        <w:rPr>
          <w:rFonts w:ascii="Verdana" w:hAnsi="Verdana" w:cs="Open Sans"/>
        </w:rPr>
        <w:t>:</w:t>
      </w:r>
      <w:r w:rsidRPr="00AA677C">
        <w:rPr>
          <w:rFonts w:ascii="Verdana" w:hAnsi="Verdana" w:cs="Open Sans"/>
        </w:rPr>
        <w:t xml:space="preserve"> De samenwerking evolueert en regels veranderen. De organisator houdt daarmee rekening en durft de werking vernieuwen als dat nodig of nuttig is. </w:t>
      </w:r>
    </w:p>
    <w:p w14:paraId="006C237C" w14:textId="77777777" w:rsidR="00AA677C" w:rsidRPr="00AA677C" w:rsidRDefault="00AA677C" w:rsidP="00AA677C">
      <w:pPr>
        <w:pStyle w:val="Lijstalinea"/>
        <w:rPr>
          <w:rFonts w:ascii="Verdana" w:hAnsi="Verdana" w:cs="Open Sans"/>
        </w:rPr>
      </w:pPr>
    </w:p>
    <w:p w14:paraId="02C83AF9" w14:textId="63C1640C" w:rsidR="000500BD"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Doeltreffende communicatie en transparantie</w:t>
      </w:r>
      <w:r w:rsidR="00AA677C">
        <w:rPr>
          <w:rFonts w:ascii="Verdana" w:hAnsi="Verdana" w:cs="Open Sans"/>
        </w:rPr>
        <w:t>:</w:t>
      </w:r>
      <w:r w:rsidRPr="00AA677C">
        <w:rPr>
          <w:rFonts w:ascii="Verdana" w:hAnsi="Verdana" w:cs="Open Sans"/>
        </w:rPr>
        <w:t xml:space="preserve"> De organisator zorgt ervoor dat de nodige informatie tijdig bij medewerkers terecht komt. Hij doet dat op een duidelijke, heldere manier. De organisator besteedt bijzondere aandacht aan communicatie met elk gezin.</w:t>
      </w:r>
    </w:p>
    <w:p w14:paraId="6E45C9F0" w14:textId="77777777" w:rsidR="00AA677C" w:rsidRPr="00AA677C" w:rsidRDefault="00AA677C" w:rsidP="00AA677C">
      <w:pPr>
        <w:pStyle w:val="Lijstalinea"/>
        <w:rPr>
          <w:rFonts w:ascii="Verdana" w:hAnsi="Verdana" w:cs="Open Sans"/>
        </w:rPr>
      </w:pPr>
    </w:p>
    <w:p w14:paraId="568B1F73" w14:textId="66F6C07F" w:rsidR="000500BD" w:rsidRPr="00AA677C" w:rsidRDefault="000500BD" w:rsidP="000500BD">
      <w:pPr>
        <w:pStyle w:val="Lijstalinea"/>
        <w:numPr>
          <w:ilvl w:val="0"/>
          <w:numId w:val="1"/>
        </w:numPr>
        <w:spacing w:after="160" w:line="259" w:lineRule="auto"/>
        <w:ind w:left="1430"/>
        <w:jc w:val="both"/>
        <w:rPr>
          <w:rFonts w:ascii="Verdana" w:hAnsi="Verdana" w:cs="Open Sans"/>
        </w:rPr>
      </w:pPr>
      <w:r w:rsidRPr="00AA677C">
        <w:rPr>
          <w:rFonts w:ascii="Verdana" w:hAnsi="Verdana" w:cs="Open Sans"/>
          <w:u w:val="single"/>
        </w:rPr>
        <w:t>Samenwerking</w:t>
      </w:r>
      <w:r w:rsidR="00AA677C">
        <w:rPr>
          <w:rFonts w:ascii="Verdana" w:hAnsi="Verdana" w:cs="Open Sans"/>
        </w:rPr>
        <w:t>:</w:t>
      </w:r>
      <w:r w:rsidRPr="00AA677C">
        <w:rPr>
          <w:rFonts w:ascii="Verdana" w:hAnsi="Verdana" w:cs="Open Sans"/>
        </w:rPr>
        <w:t xml:space="preserve"> Kinderopvang is geen eiland. De organisator heeft anderen nodig om zich te organiseren en te verbeteren.</w:t>
      </w:r>
    </w:p>
    <w:p w14:paraId="32425313" w14:textId="77777777" w:rsidR="000500BD" w:rsidRPr="00AA677C" w:rsidRDefault="000500BD" w:rsidP="000500BD">
      <w:pPr>
        <w:spacing w:after="160" w:line="259" w:lineRule="auto"/>
        <w:ind w:left="360"/>
        <w:jc w:val="both"/>
        <w:rPr>
          <w:rFonts w:ascii="Verdana" w:hAnsi="Verdana" w:cs="Open Sans"/>
        </w:rPr>
      </w:pPr>
      <w:r w:rsidRPr="00AA677C">
        <w:rPr>
          <w:rFonts w:ascii="Verdana" w:hAnsi="Verdana" w:cs="Open Sans"/>
        </w:rPr>
        <w:t xml:space="preserve">2° </w:t>
      </w:r>
      <w:r w:rsidRPr="00AA677C">
        <w:rPr>
          <w:rFonts w:ascii="Verdana" w:hAnsi="Verdana" w:cs="Open Sans"/>
          <w:u w:val="single"/>
        </w:rPr>
        <w:t>Integriteit</w:t>
      </w:r>
      <w:r w:rsidRPr="00AA677C">
        <w:rPr>
          <w:rFonts w:ascii="Verdana" w:hAnsi="Verdana" w:cs="Open Sans"/>
        </w:rPr>
        <w:t>: de geldende normen en waarden naleven, minstens in de omgang met gezinnen, kinderen en medewerkers, met specifieke aandacht voor de positieve omgang met diversiteit en het voorkomen van en gepast reageren op discriminatie en grensoverschrijdend gedrag.</w:t>
      </w:r>
    </w:p>
    <w:p w14:paraId="6350341D" w14:textId="77777777" w:rsidR="000500BD" w:rsidRPr="00AA677C" w:rsidRDefault="000500BD" w:rsidP="000500BD">
      <w:pPr>
        <w:spacing w:after="160" w:line="259" w:lineRule="auto"/>
        <w:jc w:val="both"/>
        <w:rPr>
          <w:rFonts w:ascii="Verdana" w:hAnsi="Verdana" w:cs="Open Sans"/>
        </w:rPr>
      </w:pPr>
    </w:p>
    <w:p w14:paraId="7852DB54" w14:textId="77777777" w:rsidR="00AA677C" w:rsidRDefault="00AA677C">
      <w:pPr>
        <w:spacing w:after="160" w:line="259" w:lineRule="auto"/>
        <w:rPr>
          <w:rFonts w:ascii="Verdana" w:hAnsi="Verdana" w:cs="Open Sans"/>
          <w:caps/>
          <w:u w:val="single"/>
        </w:rPr>
      </w:pPr>
      <w:r>
        <w:rPr>
          <w:rFonts w:ascii="Verdana" w:hAnsi="Verdana" w:cs="Open Sans"/>
          <w:caps/>
          <w:u w:val="single"/>
        </w:rPr>
        <w:br w:type="page"/>
      </w:r>
    </w:p>
    <w:p w14:paraId="16EC26A3" w14:textId="2343BA68" w:rsidR="000500BD" w:rsidRPr="00AA677C" w:rsidRDefault="000500BD" w:rsidP="000500BD">
      <w:pPr>
        <w:spacing w:after="160" w:line="259" w:lineRule="auto"/>
        <w:jc w:val="both"/>
        <w:rPr>
          <w:rFonts w:ascii="Verdana" w:hAnsi="Verdana" w:cs="Open Sans"/>
          <w:caps/>
          <w:u w:val="single"/>
        </w:rPr>
      </w:pPr>
      <w:r w:rsidRPr="00AA677C">
        <w:rPr>
          <w:rFonts w:ascii="Verdana" w:hAnsi="Verdana" w:cs="Open Sans"/>
          <w:caps/>
          <w:u w:val="single"/>
        </w:rPr>
        <w:lastRenderedPageBreak/>
        <w:t>Domein 2: Pedagogisch beleid</w:t>
      </w:r>
    </w:p>
    <w:p w14:paraId="7C92F67B"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creëert rijke en gevarieerde </w:t>
      </w:r>
      <w:r w:rsidRPr="00AA677C">
        <w:rPr>
          <w:rFonts w:ascii="Verdana" w:hAnsi="Verdana" w:cs="Open Sans"/>
          <w:b/>
          <w:bCs/>
        </w:rPr>
        <w:t>speelmogelijkheden en ontplooiingskansen</w:t>
      </w:r>
      <w:r w:rsidRPr="00AA677C">
        <w:rPr>
          <w:rFonts w:ascii="Verdana" w:hAnsi="Verdana" w:cs="Open Sans"/>
        </w:rPr>
        <w:t xml:space="preserve"> in een sfeer van vrije tijd.</w:t>
      </w:r>
    </w:p>
    <w:p w14:paraId="2D06C086"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Er wordt rekening gehouden met de </w:t>
      </w:r>
      <w:r w:rsidRPr="00AA677C">
        <w:rPr>
          <w:rFonts w:ascii="Verdana" w:hAnsi="Verdana" w:cs="Open Sans"/>
          <w:b/>
          <w:bCs/>
        </w:rPr>
        <w:t>interesses en leefwereld</w:t>
      </w:r>
      <w:r w:rsidRPr="00AA677C">
        <w:rPr>
          <w:rFonts w:ascii="Verdana" w:hAnsi="Verdana" w:cs="Open Sans"/>
        </w:rPr>
        <w:t xml:space="preserve"> van de kinderen binnen het geheel van het aanbod.</w:t>
      </w:r>
    </w:p>
    <w:p w14:paraId="7714A79F"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voertaal in het opvanginitiatief is </w:t>
      </w:r>
      <w:r w:rsidRPr="00AA677C">
        <w:rPr>
          <w:rFonts w:ascii="Verdana" w:hAnsi="Verdana" w:cs="Open Sans"/>
          <w:b/>
          <w:bCs/>
        </w:rPr>
        <w:t>Nederlands</w:t>
      </w:r>
      <w:r w:rsidRPr="00AA677C">
        <w:rPr>
          <w:rFonts w:ascii="Verdana" w:hAnsi="Verdana" w:cs="Open Sans"/>
        </w:rPr>
        <w:t xml:space="preserve">. Daarbij is er aandacht voor klare taal in de communicatie met ouders. Taalontwikkeling wordt gestimuleerd bij de kinderen. </w:t>
      </w:r>
    </w:p>
    <w:p w14:paraId="6E6F81E2"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zorgt ervoor dat de begeleiders </w:t>
      </w:r>
      <w:r w:rsidRPr="00AA677C">
        <w:rPr>
          <w:rFonts w:ascii="Verdana" w:hAnsi="Verdana" w:cs="Open Sans"/>
          <w:b/>
          <w:bCs/>
        </w:rPr>
        <w:t>kwaliteitsvolle interacties</w:t>
      </w:r>
      <w:r w:rsidRPr="00AA677C">
        <w:rPr>
          <w:rFonts w:ascii="Verdana" w:hAnsi="Verdana" w:cs="Open Sans"/>
        </w:rPr>
        <w:t xml:space="preserve"> aangaan met de kinderen. Die interacties voldoen aan de volgende voorwaarden:</w:t>
      </w:r>
    </w:p>
    <w:p w14:paraId="46D6B682"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1° Het welbevinden en de betrokkenheid van de kinderen en de verbondenheid, ook tussen de kinderen onderling, wordt opgevolgd en bevorderd;</w:t>
      </w:r>
    </w:p>
    <w:p w14:paraId="3624795C"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2° Er wordt rekening gehouden met het ontwikkelingsniveau, het ritme, de interesses, de wensen en de eigenheid van de kinderen;</w:t>
      </w:r>
    </w:p>
    <w:p w14:paraId="305099FC"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3° Er wordt gezorgd voor zo veel mogelijk continuïteit in de begeleiding.</w:t>
      </w:r>
    </w:p>
    <w:p w14:paraId="1F30310A" w14:textId="7C310313"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voorziet </w:t>
      </w:r>
      <w:r w:rsidRPr="00AA677C">
        <w:rPr>
          <w:rFonts w:ascii="Verdana" w:hAnsi="Verdana" w:cs="Open Sans"/>
          <w:b/>
          <w:bCs/>
        </w:rPr>
        <w:t>voldoende begeleiders</w:t>
      </w:r>
      <w:r w:rsidRPr="00AA677C">
        <w:rPr>
          <w:rFonts w:ascii="Verdana" w:hAnsi="Verdana" w:cs="Open Sans"/>
        </w:rPr>
        <w:t xml:space="preserve"> voor het aantal </w:t>
      </w:r>
      <w:r w:rsidR="00C9661E" w:rsidRPr="00AA677C">
        <w:rPr>
          <w:rFonts w:ascii="Verdana" w:hAnsi="Verdana" w:cs="Open Sans"/>
        </w:rPr>
        <w:t>aanwezig</w:t>
      </w:r>
      <w:r w:rsidR="00C9661E">
        <w:rPr>
          <w:rFonts w:ascii="Verdana" w:hAnsi="Verdana" w:cs="Open Sans"/>
        </w:rPr>
        <w:t>e</w:t>
      </w:r>
      <w:r w:rsidR="00C9661E" w:rsidRPr="00AA677C">
        <w:rPr>
          <w:rFonts w:ascii="Verdana" w:hAnsi="Verdana" w:cs="Open Sans"/>
        </w:rPr>
        <w:t xml:space="preserve"> </w:t>
      </w:r>
      <w:r w:rsidRPr="00AA677C">
        <w:rPr>
          <w:rFonts w:ascii="Verdana" w:hAnsi="Verdana" w:cs="Open Sans"/>
        </w:rPr>
        <w:t xml:space="preserve">kinderen om de veiligheid en speelmogelijkheden te garanderen en </w:t>
      </w:r>
      <w:r w:rsidR="00C9661E">
        <w:rPr>
          <w:rFonts w:ascii="Verdana" w:hAnsi="Verdana" w:cs="Open Sans"/>
        </w:rPr>
        <w:t>om r</w:t>
      </w:r>
      <w:r w:rsidRPr="00AA677C">
        <w:rPr>
          <w:rFonts w:ascii="Verdana" w:hAnsi="Verdana" w:cs="Open Sans"/>
        </w:rPr>
        <w:t>ekening</w:t>
      </w:r>
      <w:r w:rsidR="00C9661E">
        <w:rPr>
          <w:rFonts w:ascii="Verdana" w:hAnsi="Verdana" w:cs="Open Sans"/>
        </w:rPr>
        <w:t xml:space="preserve"> te</w:t>
      </w:r>
      <w:r w:rsidRPr="00AA677C">
        <w:rPr>
          <w:rFonts w:ascii="Verdana" w:hAnsi="Verdana" w:cs="Open Sans"/>
        </w:rPr>
        <w:t xml:space="preserve"> houden met de zorgnoden. </w:t>
      </w:r>
    </w:p>
    <w:p w14:paraId="16D613F8"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biedt een </w:t>
      </w:r>
      <w:r w:rsidRPr="00AA677C">
        <w:rPr>
          <w:rFonts w:ascii="Verdana" w:hAnsi="Verdana" w:cs="Open Sans"/>
          <w:b/>
          <w:bCs/>
        </w:rPr>
        <w:t>veilige en gezonde omgeving</w:t>
      </w:r>
      <w:r w:rsidRPr="00AA677C">
        <w:rPr>
          <w:rFonts w:ascii="Verdana" w:hAnsi="Verdana" w:cs="Open Sans"/>
        </w:rPr>
        <w:t xml:space="preserve"> aan die aan de volgende voorwaarden voldoet:</w:t>
      </w:r>
    </w:p>
    <w:p w14:paraId="2DC8C193"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1° Ze is speels en biedt de mogelijkheid om zowel binnen als buiten te spelen en te bewegen;</w:t>
      </w:r>
    </w:p>
    <w:p w14:paraId="09B6EBE3"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2° Ze biedt de mogelijkheid om tot rust te komen;</w:t>
      </w:r>
    </w:p>
    <w:p w14:paraId="498421E1"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3° Er is een gevarieerd spelaanbod dat aansluit bij de interesses en belevingswereld van kinderen;</w:t>
      </w:r>
    </w:p>
    <w:p w14:paraId="00C3B433" w14:textId="279A6A0E"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4° Ze is uitdagend en zo veilig als nodig.</w:t>
      </w:r>
    </w:p>
    <w:p w14:paraId="7F05C44C" w14:textId="77777777" w:rsidR="000500BD" w:rsidRPr="00AA677C" w:rsidRDefault="000500BD" w:rsidP="000500BD">
      <w:pPr>
        <w:spacing w:after="160" w:line="259" w:lineRule="auto"/>
        <w:jc w:val="both"/>
        <w:rPr>
          <w:rFonts w:ascii="Verdana" w:hAnsi="Verdana" w:cs="Open Sans"/>
          <w:caps/>
          <w:u w:val="single"/>
        </w:rPr>
      </w:pPr>
    </w:p>
    <w:p w14:paraId="6EE4C059" w14:textId="6A7AAB2D" w:rsidR="000500BD" w:rsidRPr="00AA677C" w:rsidRDefault="000500BD" w:rsidP="000500BD">
      <w:pPr>
        <w:spacing w:after="160" w:line="259" w:lineRule="auto"/>
        <w:jc w:val="both"/>
        <w:rPr>
          <w:rFonts w:ascii="Verdana" w:hAnsi="Verdana" w:cs="Open Sans"/>
          <w:caps/>
          <w:u w:val="single"/>
        </w:rPr>
      </w:pPr>
      <w:r w:rsidRPr="00AA677C">
        <w:rPr>
          <w:rFonts w:ascii="Verdana" w:hAnsi="Verdana" w:cs="Open Sans"/>
          <w:caps/>
          <w:u w:val="single"/>
        </w:rPr>
        <w:t>Domein 3: Medewerkersbeleid</w:t>
      </w:r>
    </w:p>
    <w:p w14:paraId="58B3FC89" w14:textId="6398C1C4"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realiseert een </w:t>
      </w:r>
      <w:r w:rsidRPr="00AA677C">
        <w:rPr>
          <w:rFonts w:ascii="Verdana" w:hAnsi="Verdana" w:cs="Open Sans"/>
          <w:b/>
          <w:bCs/>
        </w:rPr>
        <w:t>medewerkersbeleid</w:t>
      </w:r>
      <w:r w:rsidRPr="00AA677C">
        <w:rPr>
          <w:rFonts w:ascii="Verdana" w:hAnsi="Verdana" w:cs="Open Sans"/>
        </w:rPr>
        <w:t xml:space="preserve"> met aandacht voor het zorgzaam omgaan met alle medewerkers, betrokkenheid creëren op groter geheel van de organisatie, </w:t>
      </w:r>
      <w:r w:rsidR="006E4A15">
        <w:rPr>
          <w:rFonts w:ascii="Verdana" w:hAnsi="Verdana" w:cs="Open Sans"/>
        </w:rPr>
        <w:t>A</w:t>
      </w:r>
      <w:r w:rsidRPr="00AA677C">
        <w:rPr>
          <w:rFonts w:ascii="Verdana" w:hAnsi="Verdana" w:cs="Open Sans"/>
        </w:rPr>
        <w:t>lsook erkenning en waardering van de medewerkers.</w:t>
      </w:r>
    </w:p>
    <w:p w14:paraId="0BEBEFDC"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w:t>
      </w:r>
      <w:r w:rsidRPr="00AA677C">
        <w:rPr>
          <w:rFonts w:ascii="Verdana" w:hAnsi="Verdana" w:cs="Open Sans"/>
          <w:b/>
          <w:bCs/>
        </w:rPr>
        <w:t>ondersteunt</w:t>
      </w:r>
      <w:r w:rsidRPr="00AA677C">
        <w:rPr>
          <w:rFonts w:ascii="Verdana" w:hAnsi="Verdana" w:cs="Open Sans"/>
        </w:rPr>
        <w:t xml:space="preserve"> alle medewerkers en zet initiatieven op om hun competenties te versterken.</w:t>
      </w:r>
    </w:p>
    <w:p w14:paraId="755D8776"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beschikt over een duidelijk </w:t>
      </w:r>
      <w:r w:rsidRPr="00AA677C">
        <w:rPr>
          <w:rFonts w:ascii="Verdana" w:hAnsi="Verdana" w:cs="Open Sans"/>
          <w:b/>
          <w:bCs/>
        </w:rPr>
        <w:t>aanspreekpunt</w:t>
      </w:r>
      <w:r w:rsidRPr="00AA677C">
        <w:rPr>
          <w:rFonts w:ascii="Verdana" w:hAnsi="Verdana" w:cs="Open Sans"/>
        </w:rPr>
        <w:t xml:space="preserve"> per locatie.</w:t>
      </w:r>
    </w:p>
    <w:p w14:paraId="2022B115"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De begeleiders voldoen aan de volgende voorwaarden:</w:t>
      </w:r>
    </w:p>
    <w:p w14:paraId="6DF025CD"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 xml:space="preserve">1° ze hebben de volgende </w:t>
      </w:r>
      <w:r w:rsidRPr="00AA677C">
        <w:rPr>
          <w:rFonts w:ascii="Verdana" w:hAnsi="Verdana" w:cs="Open Sans"/>
          <w:b/>
          <w:bCs/>
        </w:rPr>
        <w:t>competenties</w:t>
      </w:r>
      <w:r w:rsidRPr="00AA677C">
        <w:rPr>
          <w:rFonts w:ascii="Verdana" w:hAnsi="Verdana" w:cs="Open Sans"/>
        </w:rPr>
        <w:t>:</w:t>
      </w:r>
    </w:p>
    <w:p w14:paraId="30E72C00"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a) zorg en speelmogelijkheden aanbieden met het oog op de brede ontplooiing van het kind;</w:t>
      </w:r>
    </w:p>
    <w:p w14:paraId="2F8FBFA9"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b) samenwerken met ouders en hen erkennen als eerste opvoeder;</w:t>
      </w:r>
    </w:p>
    <w:p w14:paraId="38B8910F"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c) samenwerken met collega’s en andere lokale partners;</w:t>
      </w:r>
    </w:p>
    <w:p w14:paraId="1BA1BE0C"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e) positief omgaan met diversiteit;</w:t>
      </w:r>
    </w:p>
    <w:p w14:paraId="2704A4C8"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f) reflecteren over en verbeteren van de werking;</w:t>
      </w:r>
    </w:p>
    <w:p w14:paraId="78325F00" w14:textId="77777777"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t>g) voldoende, actieve kennis van het Nederlands om in interactie te gaan met kinderen en ouders.</w:t>
      </w:r>
    </w:p>
    <w:p w14:paraId="3F7374BE" w14:textId="48823481" w:rsidR="000500BD" w:rsidRPr="00AA677C" w:rsidRDefault="000500BD" w:rsidP="008B60A9">
      <w:pPr>
        <w:pStyle w:val="Lijstalinea"/>
        <w:spacing w:after="160" w:line="259" w:lineRule="auto"/>
        <w:ind w:left="1418"/>
        <w:jc w:val="both"/>
        <w:rPr>
          <w:rFonts w:ascii="Verdana" w:hAnsi="Verdana" w:cs="Open Sans"/>
        </w:rPr>
      </w:pPr>
      <w:r w:rsidRPr="00AA677C">
        <w:rPr>
          <w:rFonts w:ascii="Verdana" w:hAnsi="Verdana" w:cs="Open Sans"/>
        </w:rPr>
        <w:lastRenderedPageBreak/>
        <w:t>i) een kindfocus waarbij ze warm omgaan met elk kind en de belangen van kinderen voorop zetten.</w:t>
      </w:r>
    </w:p>
    <w:p w14:paraId="4B526CAC" w14:textId="77777777"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2° ze hebben kennis en kunde om te handelen in crisissituaties;</w:t>
      </w:r>
    </w:p>
    <w:p w14:paraId="341FDF8C" w14:textId="110F14C8" w:rsidR="000500BD" w:rsidRPr="00AA677C" w:rsidRDefault="000500BD" w:rsidP="008B60A9">
      <w:pPr>
        <w:pStyle w:val="Lijstalinea"/>
        <w:spacing w:after="160" w:line="259" w:lineRule="auto"/>
        <w:ind w:left="1070"/>
        <w:jc w:val="both"/>
        <w:rPr>
          <w:rFonts w:ascii="Verdana" w:hAnsi="Verdana" w:cs="Open Sans"/>
        </w:rPr>
      </w:pPr>
      <w:r w:rsidRPr="00AA677C">
        <w:rPr>
          <w:rFonts w:ascii="Verdana" w:hAnsi="Verdana" w:cs="Open Sans"/>
        </w:rPr>
        <w:t>3°</w:t>
      </w:r>
      <w:r w:rsidR="008B60A9" w:rsidRPr="00AA677C">
        <w:rPr>
          <w:rFonts w:ascii="Verdana" w:hAnsi="Verdana" w:cs="Open Sans"/>
        </w:rPr>
        <w:t xml:space="preserve"> </w:t>
      </w:r>
      <w:r w:rsidRPr="00AA677C">
        <w:rPr>
          <w:rFonts w:ascii="Verdana" w:hAnsi="Verdana" w:cs="Open Sans"/>
        </w:rPr>
        <w:t>ze passen de basisprincipes toe ter preventie van ziekte, ter bevordering van de gezondheid</w:t>
      </w:r>
      <w:r w:rsidR="00266F22">
        <w:rPr>
          <w:rFonts w:ascii="Verdana" w:hAnsi="Verdana" w:cs="Open Sans"/>
        </w:rPr>
        <w:t>,</w:t>
      </w:r>
      <w:r w:rsidRPr="00AA677C">
        <w:rPr>
          <w:rFonts w:ascii="Verdana" w:hAnsi="Verdana" w:cs="Open Sans"/>
        </w:rPr>
        <w:t xml:space="preserve"> kunnen basis-EHBO toepassen</w:t>
      </w:r>
      <w:r w:rsidR="00266F22">
        <w:rPr>
          <w:rFonts w:ascii="Verdana" w:hAnsi="Verdana" w:cs="Open Sans"/>
        </w:rPr>
        <w:t xml:space="preserve"> en ze volgen om de 3 jaar een cursus levensreddend handelen. </w:t>
      </w:r>
    </w:p>
    <w:p w14:paraId="45CFC843"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Begeleiders hebben deze competenties verworven ten laatste 2 jaar na de indienststelling en kunnen deze aantonen met een diploma of relevante ervaring. </w:t>
      </w:r>
    </w:p>
    <w:p w14:paraId="18E0C054" w14:textId="5E985BF8" w:rsidR="000500BD" w:rsidRPr="00AA677C" w:rsidRDefault="000500BD" w:rsidP="008B60A9">
      <w:pPr>
        <w:spacing w:after="160" w:line="259" w:lineRule="auto"/>
        <w:jc w:val="both"/>
        <w:rPr>
          <w:rFonts w:ascii="Verdana" w:hAnsi="Verdana" w:cs="Open Sans"/>
        </w:rPr>
      </w:pPr>
      <w:r w:rsidRPr="00AA677C">
        <w:rPr>
          <w:rFonts w:ascii="Verdana" w:hAnsi="Verdana" w:cs="Open Sans"/>
        </w:rPr>
        <w:t xml:space="preserve">De organisator kan voor zichzelf en voor de medewerkers een recent </w:t>
      </w:r>
      <w:r w:rsidRPr="00AA677C">
        <w:rPr>
          <w:rFonts w:ascii="Verdana" w:hAnsi="Verdana" w:cs="Open Sans"/>
          <w:b/>
          <w:bCs/>
        </w:rPr>
        <w:t xml:space="preserve">uittreksel uit het strafregister </w:t>
      </w:r>
      <w:r w:rsidR="005F2B9B" w:rsidRPr="00AA677C">
        <w:rPr>
          <w:rFonts w:ascii="Verdana" w:hAnsi="Verdana" w:cs="Open Sans"/>
        </w:rPr>
        <w:t>(model 2 – 596.2)</w:t>
      </w:r>
      <w:r w:rsidR="005F2B9B" w:rsidRPr="00AA677C">
        <w:rPr>
          <w:rFonts w:ascii="Verdana" w:hAnsi="Verdana" w:cs="Open Sans"/>
          <w:b/>
          <w:bCs/>
        </w:rPr>
        <w:t xml:space="preserve"> </w:t>
      </w:r>
      <w:r w:rsidRPr="00AA677C">
        <w:rPr>
          <w:rFonts w:ascii="Verdana" w:hAnsi="Verdana" w:cs="Open Sans"/>
        </w:rPr>
        <w:t>voorleggen.</w:t>
      </w:r>
      <w:r w:rsidR="00017A4A" w:rsidRPr="00017A4A">
        <w:rPr>
          <w:rFonts w:ascii="Verdana" w:hAnsi="Verdana" w:cs="Open Sans"/>
        </w:rPr>
        <w:t xml:space="preserve"> </w:t>
      </w:r>
      <w:r w:rsidR="00017A4A">
        <w:rPr>
          <w:rFonts w:ascii="Verdana" w:hAnsi="Verdana" w:cs="Open Sans"/>
        </w:rPr>
        <w:t>Dit wordt ook bij de indienststelling gecontroleerd.</w:t>
      </w:r>
    </w:p>
    <w:p w14:paraId="013F1ED3" w14:textId="77777777" w:rsidR="000500BD" w:rsidRPr="00AA677C" w:rsidRDefault="000500BD" w:rsidP="000500BD">
      <w:pPr>
        <w:spacing w:after="160" w:line="259" w:lineRule="auto"/>
        <w:jc w:val="both"/>
        <w:rPr>
          <w:rFonts w:ascii="Verdana" w:hAnsi="Verdana" w:cs="Open Sans"/>
        </w:rPr>
      </w:pPr>
    </w:p>
    <w:p w14:paraId="6D8E42FD" w14:textId="77777777" w:rsidR="000500BD" w:rsidRPr="00AA677C" w:rsidRDefault="000500BD" w:rsidP="000500BD">
      <w:pPr>
        <w:spacing w:after="160" w:line="259" w:lineRule="auto"/>
        <w:jc w:val="both"/>
        <w:rPr>
          <w:rFonts w:ascii="Verdana" w:hAnsi="Verdana" w:cs="Open Sans"/>
          <w:caps/>
          <w:u w:val="single"/>
        </w:rPr>
      </w:pPr>
      <w:r w:rsidRPr="00AA677C">
        <w:rPr>
          <w:rFonts w:ascii="Verdana" w:hAnsi="Verdana" w:cs="Open Sans"/>
          <w:caps/>
          <w:u w:val="single"/>
        </w:rPr>
        <w:t>Domein 4: Toegankelijkheid</w:t>
      </w:r>
    </w:p>
    <w:p w14:paraId="05ACE8EA" w14:textId="5E0BACF1"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voert een transparant </w:t>
      </w:r>
      <w:r w:rsidRPr="00AA677C">
        <w:rPr>
          <w:rFonts w:ascii="Verdana" w:hAnsi="Verdana" w:cs="Open Sans"/>
          <w:b/>
          <w:bCs/>
        </w:rPr>
        <w:t>prijsbeleid</w:t>
      </w:r>
      <w:r w:rsidRPr="00AA677C">
        <w:rPr>
          <w:rFonts w:ascii="Verdana" w:hAnsi="Verdana" w:cs="Open Sans"/>
        </w:rPr>
        <w:t xml:space="preserve"> met inbegrip van een beleid rond </w:t>
      </w:r>
      <w:r w:rsidR="008B60A9" w:rsidRPr="00AA677C">
        <w:rPr>
          <w:rFonts w:ascii="Verdana" w:hAnsi="Verdana" w:cs="Open Sans"/>
        </w:rPr>
        <w:t>financiële toegankelijkheid</w:t>
      </w:r>
      <w:r w:rsidRPr="00AA677C">
        <w:rPr>
          <w:rFonts w:ascii="Verdana" w:hAnsi="Verdana" w:cs="Open Sans"/>
        </w:rPr>
        <w:t xml:space="preserve">. </w:t>
      </w:r>
    </w:p>
    <w:p w14:paraId="5570018B"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heeft bijzondere aandacht voor </w:t>
      </w:r>
      <w:r w:rsidRPr="00AA677C">
        <w:rPr>
          <w:rFonts w:ascii="Verdana" w:hAnsi="Verdana" w:cs="Open Sans"/>
          <w:b/>
          <w:bCs/>
        </w:rPr>
        <w:t>kleuters</w:t>
      </w:r>
      <w:r w:rsidRPr="00AA677C">
        <w:rPr>
          <w:rFonts w:ascii="Verdana" w:hAnsi="Verdana" w:cs="Open Sans"/>
        </w:rPr>
        <w:t>.</w:t>
      </w:r>
    </w:p>
    <w:p w14:paraId="44F8159A"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heeft bijzondere aandacht voor gezinnen in kwetsbare situaties en kinderen met een </w:t>
      </w:r>
      <w:r w:rsidRPr="00AA677C">
        <w:rPr>
          <w:rFonts w:ascii="Verdana" w:hAnsi="Verdana" w:cs="Open Sans"/>
          <w:b/>
          <w:bCs/>
        </w:rPr>
        <w:t>specifieke zorgbehoefte</w:t>
      </w:r>
      <w:r w:rsidRPr="00AA677C">
        <w:rPr>
          <w:rFonts w:ascii="Verdana" w:hAnsi="Verdana" w:cs="Open Sans"/>
        </w:rPr>
        <w:t>.</w:t>
      </w:r>
    </w:p>
    <w:p w14:paraId="7C618231"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maakt het opvangaanbod bekend aan gezinnen en het lokaal bestuur. </w:t>
      </w:r>
    </w:p>
    <w:p w14:paraId="6D3E2B33" w14:textId="3AFBEDBF" w:rsidR="000500BD" w:rsidRPr="00AA677C" w:rsidRDefault="000500BD" w:rsidP="008B60A9">
      <w:pPr>
        <w:spacing w:after="160" w:line="259" w:lineRule="auto"/>
        <w:jc w:val="both"/>
        <w:rPr>
          <w:rFonts w:ascii="Verdana" w:hAnsi="Verdana" w:cs="Open Sans"/>
        </w:rPr>
      </w:pPr>
      <w:r w:rsidRPr="00AA677C">
        <w:rPr>
          <w:rFonts w:ascii="Verdana" w:hAnsi="Verdana" w:cs="Open Sans"/>
        </w:rPr>
        <w:t xml:space="preserve">De organisator zorgt ervoor dat de concrete praktische </w:t>
      </w:r>
      <w:r w:rsidRPr="00AA677C">
        <w:rPr>
          <w:rFonts w:ascii="Verdana" w:hAnsi="Verdana" w:cs="Open Sans"/>
          <w:b/>
          <w:bCs/>
        </w:rPr>
        <w:t>informatie</w:t>
      </w:r>
      <w:r w:rsidRPr="00AA677C">
        <w:rPr>
          <w:rFonts w:ascii="Verdana" w:hAnsi="Verdana" w:cs="Open Sans"/>
        </w:rPr>
        <w:t xml:space="preserve"> en de afspraken actueel, bekend en in klare taal zijn.</w:t>
      </w:r>
    </w:p>
    <w:p w14:paraId="050C3D97" w14:textId="77777777" w:rsidR="000500BD" w:rsidRPr="00AA677C" w:rsidRDefault="000500BD" w:rsidP="000500BD">
      <w:pPr>
        <w:spacing w:after="160" w:line="259" w:lineRule="auto"/>
        <w:jc w:val="both"/>
        <w:rPr>
          <w:rFonts w:ascii="Verdana" w:hAnsi="Verdana" w:cs="Open Sans"/>
        </w:rPr>
      </w:pPr>
    </w:p>
    <w:p w14:paraId="41A37949" w14:textId="77777777" w:rsidR="000500BD" w:rsidRPr="00AA677C" w:rsidRDefault="000500BD" w:rsidP="000500BD">
      <w:pPr>
        <w:spacing w:after="160" w:line="259" w:lineRule="auto"/>
        <w:jc w:val="both"/>
        <w:rPr>
          <w:rFonts w:ascii="Verdana" w:hAnsi="Verdana" w:cs="Open Sans"/>
          <w:caps/>
          <w:u w:val="single"/>
        </w:rPr>
      </w:pPr>
      <w:r w:rsidRPr="00AA677C">
        <w:rPr>
          <w:rFonts w:ascii="Verdana" w:hAnsi="Verdana" w:cs="Open Sans"/>
          <w:caps/>
          <w:u w:val="single"/>
        </w:rPr>
        <w:t xml:space="preserve">Domein 5: Externe relaties </w:t>
      </w:r>
    </w:p>
    <w:p w14:paraId="3770BE89" w14:textId="77777777" w:rsidR="000500BD" w:rsidRPr="00AA677C" w:rsidRDefault="000500BD" w:rsidP="000500BD">
      <w:pPr>
        <w:pStyle w:val="Normaalweb"/>
        <w:jc w:val="both"/>
        <w:rPr>
          <w:rFonts w:ascii="Verdana" w:hAnsi="Verdana" w:cs="Open Sans"/>
          <w:sz w:val="20"/>
          <w:szCs w:val="20"/>
        </w:rPr>
      </w:pPr>
      <w:r w:rsidRPr="00AA677C">
        <w:rPr>
          <w:rStyle w:val="artikelversie"/>
          <w:rFonts w:ascii="Verdana" w:hAnsi="Verdana" w:cs="Open Sans"/>
          <w:sz w:val="20"/>
          <w:szCs w:val="20"/>
        </w:rPr>
        <w:t xml:space="preserve">De organisator zet in op </w:t>
      </w:r>
      <w:r w:rsidRPr="00AA677C">
        <w:rPr>
          <w:rStyle w:val="artikelversie"/>
          <w:rFonts w:ascii="Verdana" w:hAnsi="Verdana" w:cs="Open Sans"/>
          <w:b/>
          <w:bCs/>
          <w:sz w:val="20"/>
          <w:szCs w:val="20"/>
        </w:rPr>
        <w:t>samenwerking</w:t>
      </w:r>
      <w:r w:rsidRPr="00AA677C">
        <w:rPr>
          <w:rStyle w:val="artikelversie"/>
          <w:rFonts w:ascii="Verdana" w:hAnsi="Verdana" w:cs="Open Sans"/>
          <w:sz w:val="20"/>
          <w:szCs w:val="20"/>
        </w:rPr>
        <w:t xml:space="preserve"> met relevante partners.</w:t>
      </w:r>
    </w:p>
    <w:p w14:paraId="7B4A5F83" w14:textId="007368E1" w:rsidR="000500BD" w:rsidRPr="00AA677C" w:rsidRDefault="000500BD" w:rsidP="000500BD">
      <w:pPr>
        <w:pStyle w:val="Normaalweb"/>
        <w:jc w:val="both"/>
        <w:rPr>
          <w:rStyle w:val="artikelversie"/>
          <w:rFonts w:ascii="Verdana" w:hAnsi="Verdana" w:cs="Open Sans"/>
          <w:sz w:val="20"/>
          <w:szCs w:val="20"/>
        </w:rPr>
      </w:pPr>
      <w:r w:rsidRPr="00AA677C">
        <w:rPr>
          <w:rStyle w:val="artikelversie"/>
          <w:rFonts w:ascii="Verdana" w:hAnsi="Verdana" w:cs="Open Sans"/>
          <w:sz w:val="20"/>
          <w:szCs w:val="20"/>
        </w:rPr>
        <w:t xml:space="preserve">De organisator maakt deel uit van het </w:t>
      </w:r>
      <w:r w:rsidRPr="00AA677C">
        <w:rPr>
          <w:rStyle w:val="artikelversie"/>
          <w:rFonts w:ascii="Verdana" w:hAnsi="Verdana" w:cs="Open Sans"/>
          <w:b/>
          <w:bCs/>
          <w:sz w:val="20"/>
          <w:szCs w:val="20"/>
        </w:rPr>
        <w:t>Lokaal Samenwerkingsverband</w:t>
      </w:r>
      <w:r w:rsidR="00266F22">
        <w:rPr>
          <w:rStyle w:val="artikelversie"/>
          <w:rFonts w:ascii="Verdana" w:hAnsi="Verdana" w:cs="Open Sans"/>
          <w:b/>
          <w:bCs/>
          <w:sz w:val="20"/>
          <w:szCs w:val="20"/>
        </w:rPr>
        <w:t xml:space="preserve"> BOA</w:t>
      </w:r>
      <w:r w:rsidRPr="00AA677C">
        <w:rPr>
          <w:rStyle w:val="artikelversie"/>
          <w:rFonts w:ascii="Verdana" w:hAnsi="Verdana" w:cs="Open Sans"/>
          <w:sz w:val="20"/>
          <w:szCs w:val="20"/>
        </w:rPr>
        <w:t>.</w:t>
      </w:r>
    </w:p>
    <w:p w14:paraId="30FB0B91" w14:textId="595C0A17" w:rsidR="000500BD" w:rsidRPr="00AA677C" w:rsidRDefault="000500BD" w:rsidP="008B60A9">
      <w:pPr>
        <w:pStyle w:val="Normaalweb"/>
        <w:jc w:val="both"/>
        <w:rPr>
          <w:rFonts w:ascii="Verdana" w:hAnsi="Verdana" w:cs="Open Sans"/>
          <w:sz w:val="20"/>
          <w:szCs w:val="20"/>
        </w:rPr>
      </w:pPr>
      <w:r w:rsidRPr="00AA677C">
        <w:rPr>
          <w:rStyle w:val="artikelversie"/>
          <w:rFonts w:ascii="Verdana" w:hAnsi="Verdana" w:cs="Open Sans"/>
          <w:sz w:val="20"/>
          <w:szCs w:val="20"/>
        </w:rPr>
        <w:t>De organisator is verbonden met partners en werkt mee aan de brug tussen thuis-buurt-school.</w:t>
      </w:r>
    </w:p>
    <w:p w14:paraId="29F780DC" w14:textId="77777777" w:rsidR="000500BD" w:rsidRPr="00AA677C" w:rsidRDefault="000500BD" w:rsidP="000500BD">
      <w:pPr>
        <w:spacing w:after="160" w:line="259" w:lineRule="auto"/>
        <w:jc w:val="both"/>
        <w:rPr>
          <w:rFonts w:ascii="Verdana" w:hAnsi="Verdana" w:cs="Open Sans"/>
          <w:u w:val="single"/>
          <w:lang w:val="nl-BE"/>
        </w:rPr>
      </w:pPr>
    </w:p>
    <w:p w14:paraId="171740D4" w14:textId="77777777" w:rsidR="000500BD" w:rsidRPr="00AA677C" w:rsidRDefault="000500BD" w:rsidP="000500BD">
      <w:pPr>
        <w:spacing w:after="160" w:line="259" w:lineRule="auto"/>
        <w:jc w:val="both"/>
        <w:rPr>
          <w:rFonts w:ascii="Verdana" w:hAnsi="Verdana" w:cs="Open Sans"/>
          <w:caps/>
          <w:u w:val="single"/>
        </w:rPr>
      </w:pPr>
      <w:r w:rsidRPr="00AA677C">
        <w:rPr>
          <w:rFonts w:ascii="Verdana" w:hAnsi="Verdana" w:cs="Open Sans"/>
          <w:caps/>
          <w:u w:val="single"/>
          <w:lang w:val="nl-BE"/>
        </w:rPr>
        <w:t xml:space="preserve">Domein 6: </w:t>
      </w:r>
      <w:r w:rsidRPr="00AA677C">
        <w:rPr>
          <w:rFonts w:ascii="Verdana" w:hAnsi="Verdana" w:cs="Open Sans"/>
          <w:caps/>
          <w:u w:val="single"/>
        </w:rPr>
        <w:t>Monitoring en evaluatie</w:t>
      </w:r>
    </w:p>
    <w:p w14:paraId="721ED4BD"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laat de werking door de </w:t>
      </w:r>
      <w:r w:rsidRPr="00AA677C">
        <w:rPr>
          <w:rFonts w:ascii="Verdana" w:hAnsi="Verdana" w:cs="Open Sans"/>
          <w:b/>
          <w:bCs/>
        </w:rPr>
        <w:t>kinderen en gezinnen</w:t>
      </w:r>
      <w:r w:rsidRPr="00AA677C">
        <w:rPr>
          <w:rFonts w:ascii="Verdana" w:hAnsi="Verdana" w:cs="Open Sans"/>
        </w:rPr>
        <w:t xml:space="preserve"> om de 2 jaar evalueren. Een evaluatie door de </w:t>
      </w:r>
      <w:r w:rsidRPr="00AA677C">
        <w:rPr>
          <w:rFonts w:ascii="Verdana" w:hAnsi="Verdana" w:cs="Open Sans"/>
          <w:b/>
          <w:bCs/>
        </w:rPr>
        <w:t>medewerkers</w:t>
      </w:r>
      <w:r w:rsidRPr="00AA677C">
        <w:rPr>
          <w:rFonts w:ascii="Verdana" w:hAnsi="Verdana" w:cs="Open Sans"/>
        </w:rPr>
        <w:t xml:space="preserve"> gebeurt jaarlijks. De resultaten worden aangewend om de werking voortdurend te verbeteren. De organisator staat ook open om mee te werken aan (inter-)gemeentelijke bevragingen.</w:t>
      </w:r>
    </w:p>
    <w:p w14:paraId="23D43AB1" w14:textId="77777777" w:rsidR="000500BD" w:rsidRPr="00AA677C" w:rsidRDefault="000500BD" w:rsidP="000500BD">
      <w:pPr>
        <w:spacing w:after="160" w:line="259" w:lineRule="auto"/>
        <w:jc w:val="both"/>
        <w:rPr>
          <w:rFonts w:ascii="Verdana" w:hAnsi="Verdana" w:cs="Open Sans"/>
        </w:rPr>
      </w:pPr>
      <w:r w:rsidRPr="00AA677C">
        <w:rPr>
          <w:rFonts w:ascii="Verdana" w:hAnsi="Verdana" w:cs="Open Sans"/>
        </w:rPr>
        <w:t xml:space="preserve">De organisator meldt elke schending van de fysieke of psychische </w:t>
      </w:r>
      <w:r w:rsidRPr="00AA677C">
        <w:rPr>
          <w:rFonts w:ascii="Verdana" w:hAnsi="Verdana" w:cs="Open Sans"/>
          <w:b/>
          <w:bCs/>
        </w:rPr>
        <w:t>integriteit</w:t>
      </w:r>
      <w:r w:rsidRPr="00AA677C">
        <w:rPr>
          <w:rFonts w:ascii="Verdana" w:hAnsi="Verdana" w:cs="Open Sans"/>
        </w:rPr>
        <w:t xml:space="preserve"> van een kind of van een medewerker onmiddellijk aan de bevoegde instanties en het lokaal bestuur.</w:t>
      </w:r>
    </w:p>
    <w:p w14:paraId="77873390" w14:textId="4C905D67" w:rsidR="000500BD" w:rsidRPr="00AA677C" w:rsidRDefault="000500BD" w:rsidP="008B60A9">
      <w:pPr>
        <w:spacing w:after="160" w:line="259" w:lineRule="auto"/>
        <w:jc w:val="both"/>
        <w:rPr>
          <w:rFonts w:ascii="Verdana" w:hAnsi="Verdana" w:cs="Open Sans"/>
        </w:rPr>
      </w:pPr>
      <w:r w:rsidRPr="00AA677C">
        <w:rPr>
          <w:rFonts w:ascii="Verdana" w:hAnsi="Verdana" w:cs="Open Sans"/>
        </w:rPr>
        <w:t xml:space="preserve">De organisator voorziet in een procedure om mondelinge en schriftelijke </w:t>
      </w:r>
      <w:r w:rsidRPr="00AA677C">
        <w:rPr>
          <w:rFonts w:ascii="Verdana" w:hAnsi="Verdana" w:cs="Open Sans"/>
          <w:b/>
          <w:bCs/>
        </w:rPr>
        <w:t>klachten</w:t>
      </w:r>
      <w:r w:rsidRPr="00AA677C">
        <w:rPr>
          <w:rFonts w:ascii="Verdana" w:hAnsi="Verdana" w:cs="Open Sans"/>
        </w:rPr>
        <w:t xml:space="preserve"> te behandelen. Die procedure wordt schriftelijk afgehandeld. De organisator brengt de gebruikers op de hoogte van de voormelde procedure.</w:t>
      </w:r>
    </w:p>
    <w:p w14:paraId="18D22196" w14:textId="77777777" w:rsidR="000500BD" w:rsidRPr="00AA677C" w:rsidRDefault="000500BD" w:rsidP="000500BD">
      <w:pPr>
        <w:spacing w:after="160" w:line="259" w:lineRule="auto"/>
        <w:jc w:val="both"/>
        <w:rPr>
          <w:rFonts w:ascii="Verdana" w:hAnsi="Verdana" w:cs="Open Sans"/>
        </w:rPr>
      </w:pPr>
    </w:p>
    <w:p w14:paraId="1BC5F4F7" w14:textId="6EEBED0C" w:rsidR="00706988" w:rsidRPr="00AA677C" w:rsidRDefault="00634457" w:rsidP="00706988">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lastRenderedPageBreak/>
        <w:t xml:space="preserve">6. </w:t>
      </w:r>
      <w:r w:rsidR="00706988" w:rsidRPr="00AA677C">
        <w:rPr>
          <w:rFonts w:ascii="Verdana" w:hAnsi="Verdana" w:cs="Open Sans"/>
          <w:b/>
          <w:color w:val="auto"/>
          <w:sz w:val="20"/>
          <w:szCs w:val="20"/>
          <w:lang w:val="nl-BE"/>
        </w:rPr>
        <w:t>Aanvraagprocedure</w:t>
      </w:r>
    </w:p>
    <w:p w14:paraId="14535C1C" w14:textId="77777777" w:rsidR="00706988" w:rsidRPr="00AA677C" w:rsidRDefault="00706988" w:rsidP="00706988">
      <w:pPr>
        <w:jc w:val="both"/>
        <w:rPr>
          <w:rFonts w:ascii="Verdana" w:hAnsi="Verdana" w:cs="Open Sans"/>
          <w:lang w:val="nl-BE"/>
        </w:rPr>
      </w:pPr>
    </w:p>
    <w:p w14:paraId="5D01505F" w14:textId="350A76B7" w:rsidR="00706988" w:rsidRPr="00AA677C" w:rsidRDefault="00706988" w:rsidP="00706988">
      <w:pPr>
        <w:spacing w:after="160" w:line="259" w:lineRule="auto"/>
        <w:jc w:val="both"/>
        <w:rPr>
          <w:rFonts w:ascii="Verdana" w:hAnsi="Verdana" w:cs="Open Sans"/>
          <w:lang w:val="nl-BE"/>
        </w:rPr>
      </w:pPr>
      <w:r w:rsidRPr="00AA677C">
        <w:rPr>
          <w:rFonts w:ascii="Verdana" w:hAnsi="Verdana" w:cs="Open Sans"/>
          <w:lang w:val="nl-BE"/>
        </w:rPr>
        <w:t xml:space="preserve">Het lokaal opvanginitiatief kan </w:t>
      </w:r>
      <w:r w:rsidRPr="00AA677C">
        <w:rPr>
          <w:rFonts w:ascii="Verdana" w:hAnsi="Verdana" w:cs="Open Sans"/>
          <w:b/>
          <w:bCs/>
          <w:lang w:val="nl-BE"/>
        </w:rPr>
        <w:t>éénmaal per jaar</w:t>
      </w:r>
      <w:r w:rsidRPr="00AA677C">
        <w:rPr>
          <w:rFonts w:ascii="Verdana" w:hAnsi="Verdana" w:cs="Open Sans"/>
          <w:lang w:val="nl-BE"/>
        </w:rPr>
        <w:t xml:space="preserve"> een aanvraag indienen via het voorziene formulier van het lokaal bestuur. Dit aanvraagformulier moet ingediend worden tegen ten laatste 1 april</w:t>
      </w:r>
      <w:r w:rsidR="005F2B9B" w:rsidRPr="00AA677C">
        <w:rPr>
          <w:rFonts w:ascii="Verdana" w:hAnsi="Verdana" w:cs="Open Sans"/>
          <w:lang w:val="nl-BE"/>
        </w:rPr>
        <w:t xml:space="preserve">. De erkenning start dan </w:t>
      </w:r>
      <w:r w:rsidRPr="00AA677C">
        <w:rPr>
          <w:rFonts w:ascii="Verdana" w:hAnsi="Verdana" w:cs="Open Sans"/>
          <w:lang w:val="nl-BE"/>
        </w:rPr>
        <w:t xml:space="preserve">vanaf 1 september </w:t>
      </w:r>
      <w:r w:rsidR="005F2B9B" w:rsidRPr="00AA677C">
        <w:rPr>
          <w:rFonts w:ascii="Verdana" w:hAnsi="Verdana" w:cs="Open Sans"/>
          <w:lang w:val="nl-BE"/>
        </w:rPr>
        <w:t>van datzelfde jaar</w:t>
      </w:r>
      <w:r w:rsidRPr="00AA677C">
        <w:rPr>
          <w:rFonts w:ascii="Verdana" w:hAnsi="Verdana" w:cs="Open Sans"/>
          <w:lang w:val="nl-BE"/>
        </w:rPr>
        <w:t>.</w:t>
      </w:r>
    </w:p>
    <w:p w14:paraId="20845BB0" w14:textId="4CFAEE54" w:rsidR="00A55D15" w:rsidRPr="001D51DA" w:rsidRDefault="00D239D6" w:rsidP="00D239D6">
      <w:pPr>
        <w:spacing w:after="160" w:line="259" w:lineRule="auto"/>
        <w:jc w:val="both"/>
        <w:rPr>
          <w:rFonts w:ascii="Verdana" w:hAnsi="Verdana" w:cs="Open Sans"/>
          <w:lang w:val="nl-BE"/>
        </w:rPr>
      </w:pPr>
      <w:r w:rsidRPr="006B7015">
        <w:rPr>
          <w:rFonts w:ascii="Verdana" w:hAnsi="Verdana" w:cs="Open Sans"/>
          <w:lang w:val="nl-BE"/>
        </w:rPr>
        <w:t>Opstartregeling:</w:t>
      </w:r>
      <w:r w:rsidR="000132D8" w:rsidRPr="006B7015">
        <w:rPr>
          <w:rFonts w:ascii="Verdana" w:hAnsi="Verdana" w:cs="Open Sans"/>
          <w:lang w:val="nl-BE"/>
        </w:rPr>
        <w:t xml:space="preserve"> </w:t>
      </w:r>
      <w:r w:rsidR="0049717A" w:rsidRPr="006B7015">
        <w:rPr>
          <w:rFonts w:ascii="Verdana" w:hAnsi="Verdana" w:cs="Open Sans"/>
          <w:lang w:val="nl-BE"/>
        </w:rPr>
        <w:t>Voor o</w:t>
      </w:r>
      <w:r w:rsidR="000132D8" w:rsidRPr="006B7015">
        <w:rPr>
          <w:rFonts w:ascii="Verdana" w:hAnsi="Verdana" w:cs="Open Sans"/>
          <w:lang w:val="nl-BE"/>
        </w:rPr>
        <w:t xml:space="preserve">pvanginitiatieven </w:t>
      </w:r>
      <w:r w:rsidRPr="006B7015">
        <w:rPr>
          <w:rFonts w:ascii="Verdana" w:hAnsi="Verdana" w:cs="Open Sans"/>
          <w:lang w:val="nl-BE"/>
        </w:rPr>
        <w:t xml:space="preserve">die een aanvraag willen indienen </w:t>
      </w:r>
      <w:r w:rsidR="00C36E35" w:rsidRPr="006B7015">
        <w:rPr>
          <w:rFonts w:ascii="Verdana" w:hAnsi="Verdana" w:cs="Open Sans"/>
          <w:lang w:val="nl-BE"/>
        </w:rPr>
        <w:t xml:space="preserve">om erkend te worden vanaf het schooljaar 2026-2027 </w:t>
      </w:r>
      <w:r w:rsidR="00A55D15" w:rsidRPr="006B7015">
        <w:rPr>
          <w:rFonts w:ascii="Verdana" w:hAnsi="Verdana" w:cs="Open Sans"/>
          <w:lang w:val="nl-BE"/>
        </w:rPr>
        <w:t xml:space="preserve">wordt de aanvraagtermijn met </w:t>
      </w:r>
      <w:r w:rsidR="0049717A" w:rsidRPr="006B7015">
        <w:rPr>
          <w:rFonts w:ascii="Verdana" w:hAnsi="Verdana" w:cs="Open Sans"/>
          <w:lang w:val="nl-BE"/>
        </w:rPr>
        <w:t>4</w:t>
      </w:r>
      <w:r w:rsidR="00A55D15" w:rsidRPr="006B7015">
        <w:rPr>
          <w:rFonts w:ascii="Verdana" w:hAnsi="Verdana" w:cs="Open Sans"/>
          <w:lang w:val="nl-BE"/>
        </w:rPr>
        <w:t xml:space="preserve"> maanden verlengd.</w:t>
      </w:r>
      <w:r w:rsidR="00A55D15" w:rsidRPr="001D51DA">
        <w:rPr>
          <w:rFonts w:ascii="Verdana" w:hAnsi="Verdana" w:cs="Open Sans"/>
          <w:lang w:val="nl-BE"/>
        </w:rPr>
        <w:t xml:space="preserve"> </w:t>
      </w:r>
    </w:p>
    <w:p w14:paraId="1675412E" w14:textId="77777777" w:rsidR="00706988" w:rsidRPr="00AA677C" w:rsidRDefault="00706988" w:rsidP="00706988">
      <w:pPr>
        <w:spacing w:after="160" w:line="259" w:lineRule="auto"/>
        <w:jc w:val="both"/>
        <w:rPr>
          <w:rFonts w:ascii="Verdana" w:hAnsi="Verdana" w:cs="Open Sans"/>
          <w:lang w:val="nl-BE"/>
        </w:rPr>
      </w:pPr>
      <w:r w:rsidRPr="00AA677C">
        <w:rPr>
          <w:rFonts w:ascii="Verdana" w:eastAsia="Times New Roman" w:hAnsi="Verdana" w:cs="Open Sans"/>
          <w:lang w:eastAsia="nl-BE"/>
        </w:rPr>
        <w:t xml:space="preserve">De erkenning gebeurt na </w:t>
      </w:r>
      <w:r w:rsidRPr="00AA677C">
        <w:rPr>
          <w:rFonts w:ascii="Verdana" w:eastAsia="Times New Roman" w:hAnsi="Verdana" w:cs="Open Sans"/>
          <w:b/>
          <w:bCs/>
          <w:lang w:eastAsia="nl-BE"/>
        </w:rPr>
        <w:t>goedkeuring</w:t>
      </w:r>
      <w:r w:rsidRPr="00AA677C">
        <w:rPr>
          <w:rFonts w:ascii="Verdana" w:eastAsia="Times New Roman" w:hAnsi="Verdana" w:cs="Open Sans"/>
          <w:lang w:eastAsia="nl-BE"/>
        </w:rPr>
        <w:t xml:space="preserve"> door het college van burgemeester en schepenen. In geval van betwisting of discussies over de toepassing van het kader neemt het college van burgemeester en schepenen een gemotiveerde beslissing.</w:t>
      </w:r>
    </w:p>
    <w:p w14:paraId="7E5CB539" w14:textId="0503A41C" w:rsidR="00706988" w:rsidRPr="00AA677C" w:rsidRDefault="00634457" w:rsidP="00706988">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t xml:space="preserve">7. </w:t>
      </w:r>
      <w:r w:rsidR="00706988" w:rsidRPr="00AA677C">
        <w:rPr>
          <w:rFonts w:ascii="Verdana" w:hAnsi="Verdana" w:cs="Open Sans"/>
          <w:b/>
          <w:color w:val="auto"/>
          <w:sz w:val="20"/>
          <w:szCs w:val="20"/>
          <w:lang w:val="nl-BE"/>
        </w:rPr>
        <w:t>Duur van de erkenning</w:t>
      </w:r>
    </w:p>
    <w:p w14:paraId="45A13A27" w14:textId="77777777" w:rsidR="00706988" w:rsidRPr="00AA677C" w:rsidRDefault="00706988" w:rsidP="00706988">
      <w:pPr>
        <w:jc w:val="both"/>
        <w:rPr>
          <w:rFonts w:ascii="Verdana" w:hAnsi="Verdana" w:cs="Open Sans"/>
          <w:lang w:val="nl-BE"/>
        </w:rPr>
      </w:pPr>
    </w:p>
    <w:p w14:paraId="5540BA1E" w14:textId="46D2F92C" w:rsidR="00706988" w:rsidRPr="00AA677C" w:rsidRDefault="00706988" w:rsidP="00706988">
      <w:pPr>
        <w:spacing w:after="160" w:line="259" w:lineRule="auto"/>
        <w:jc w:val="both"/>
        <w:rPr>
          <w:rFonts w:ascii="Verdana" w:hAnsi="Verdana" w:cs="Open Sans"/>
          <w:lang w:val="nl-BE"/>
        </w:rPr>
      </w:pPr>
      <w:r w:rsidRPr="00AA677C">
        <w:rPr>
          <w:rFonts w:ascii="Verdana" w:hAnsi="Verdana" w:cs="Open Sans"/>
          <w:lang w:val="nl-BE"/>
        </w:rPr>
        <w:t xml:space="preserve">Dit </w:t>
      </w:r>
      <w:r w:rsidR="00B86C4B" w:rsidRPr="00AA677C">
        <w:rPr>
          <w:rFonts w:ascii="Verdana" w:hAnsi="Verdana" w:cs="Open Sans"/>
          <w:lang w:val="nl-BE"/>
        </w:rPr>
        <w:t>b</w:t>
      </w:r>
      <w:r w:rsidRPr="00AA677C">
        <w:rPr>
          <w:rFonts w:ascii="Verdana" w:hAnsi="Verdana" w:cs="Open Sans"/>
          <w:lang w:val="nl-BE"/>
        </w:rPr>
        <w:t xml:space="preserve">asis </w:t>
      </w:r>
      <w:r w:rsidR="00B86C4B" w:rsidRPr="00AA677C">
        <w:rPr>
          <w:rFonts w:ascii="Verdana" w:hAnsi="Verdana" w:cs="Open Sans"/>
          <w:lang w:val="nl-BE"/>
        </w:rPr>
        <w:t>e</w:t>
      </w:r>
      <w:r w:rsidRPr="00AA677C">
        <w:rPr>
          <w:rFonts w:ascii="Verdana" w:hAnsi="Verdana" w:cs="Open Sans"/>
          <w:lang w:val="nl-BE"/>
        </w:rPr>
        <w:t xml:space="preserve">rkenningskader is geldig tot en met 31 december 2031. Er wordt een grondige evaluatie en bijsturing voorzien </w:t>
      </w:r>
      <w:r w:rsidR="00874747" w:rsidRPr="00AA677C">
        <w:rPr>
          <w:rFonts w:ascii="Verdana" w:hAnsi="Verdana" w:cs="Open Sans"/>
          <w:lang w:val="nl-BE"/>
        </w:rPr>
        <w:t>in de loop van 2</w:t>
      </w:r>
      <w:r w:rsidRPr="00AA677C">
        <w:rPr>
          <w:rFonts w:ascii="Verdana" w:hAnsi="Verdana" w:cs="Open Sans"/>
          <w:lang w:val="nl-BE"/>
        </w:rPr>
        <w:t>028.</w:t>
      </w:r>
    </w:p>
    <w:p w14:paraId="2F30E379" w14:textId="77777777" w:rsidR="00706988" w:rsidRPr="00AA677C" w:rsidRDefault="00706988" w:rsidP="00706988">
      <w:pPr>
        <w:spacing w:after="160" w:line="259" w:lineRule="auto"/>
        <w:jc w:val="both"/>
        <w:rPr>
          <w:rFonts w:ascii="Verdana" w:hAnsi="Verdana" w:cs="Open Sans"/>
          <w:lang w:val="nl-BE"/>
        </w:rPr>
      </w:pPr>
      <w:r w:rsidRPr="00AA677C">
        <w:rPr>
          <w:rFonts w:ascii="Verdana" w:hAnsi="Verdana" w:cs="Open Sans"/>
          <w:lang w:val="nl-BE"/>
        </w:rPr>
        <w:t xml:space="preserve">De erkenning van het lokaal opvanginitiatief </w:t>
      </w:r>
      <w:r w:rsidRPr="00AA677C">
        <w:rPr>
          <w:rFonts w:ascii="Verdana" w:hAnsi="Verdana" w:cs="Open Sans"/>
          <w:b/>
          <w:bCs/>
          <w:lang w:val="nl-BE"/>
        </w:rPr>
        <w:t>duurt 3 jaar</w:t>
      </w:r>
      <w:r w:rsidRPr="00AA677C">
        <w:rPr>
          <w:rFonts w:ascii="Verdana" w:hAnsi="Verdana" w:cs="Open Sans"/>
          <w:lang w:val="nl-BE"/>
        </w:rPr>
        <w:t>.</w:t>
      </w:r>
    </w:p>
    <w:p w14:paraId="2B522E12" w14:textId="343A20D6" w:rsidR="00706988" w:rsidRPr="00AA677C" w:rsidRDefault="00B86C4B" w:rsidP="00706988">
      <w:pPr>
        <w:spacing w:after="160" w:line="259" w:lineRule="auto"/>
        <w:jc w:val="both"/>
        <w:rPr>
          <w:rFonts w:ascii="Verdana" w:hAnsi="Verdana" w:cs="Open Sans"/>
          <w:lang w:val="nl-BE"/>
        </w:rPr>
      </w:pPr>
      <w:r w:rsidRPr="00AA677C">
        <w:rPr>
          <w:rFonts w:ascii="Verdana" w:hAnsi="Verdana" w:cs="Open Sans"/>
          <w:lang w:val="nl-BE"/>
        </w:rPr>
        <w:t>Opstartregeling: De werkingen die een erkenning hebben vanaf 1/1/2026 worden voor de eerste periode erkend voor 3 jaar en 8 maanden.</w:t>
      </w:r>
    </w:p>
    <w:p w14:paraId="0ABE3066" w14:textId="0A9CF7E5" w:rsidR="00706988" w:rsidRPr="00AA677C" w:rsidRDefault="00634457" w:rsidP="00706988">
      <w:pPr>
        <w:pStyle w:val="Kop2"/>
        <w:jc w:val="both"/>
        <w:rPr>
          <w:rFonts w:ascii="Verdana" w:hAnsi="Verdana" w:cs="Open Sans"/>
          <w:b/>
          <w:color w:val="auto"/>
          <w:sz w:val="20"/>
          <w:szCs w:val="20"/>
          <w:lang w:val="nl-BE"/>
        </w:rPr>
      </w:pPr>
      <w:r w:rsidRPr="00AA677C">
        <w:rPr>
          <w:rFonts w:ascii="Verdana" w:hAnsi="Verdana" w:cs="Open Sans"/>
          <w:b/>
          <w:color w:val="auto"/>
          <w:sz w:val="20"/>
          <w:szCs w:val="20"/>
          <w:lang w:val="nl-BE"/>
        </w:rPr>
        <w:t xml:space="preserve">8. </w:t>
      </w:r>
      <w:r w:rsidR="00706988" w:rsidRPr="00AA677C">
        <w:rPr>
          <w:rFonts w:ascii="Verdana" w:hAnsi="Verdana" w:cs="Open Sans"/>
          <w:b/>
          <w:color w:val="auto"/>
          <w:sz w:val="20"/>
          <w:szCs w:val="20"/>
          <w:lang w:val="nl-BE"/>
        </w:rPr>
        <w:t>Handhaving</w:t>
      </w:r>
    </w:p>
    <w:p w14:paraId="3D5373F3" w14:textId="77777777" w:rsidR="00706988" w:rsidRPr="00AA677C" w:rsidRDefault="00706988" w:rsidP="00706988">
      <w:pPr>
        <w:jc w:val="both"/>
        <w:rPr>
          <w:rFonts w:ascii="Verdana" w:hAnsi="Verdana" w:cs="Open Sans"/>
          <w:lang w:val="nl-BE"/>
        </w:rPr>
      </w:pPr>
    </w:p>
    <w:p w14:paraId="45940246" w14:textId="77777777" w:rsidR="00706988" w:rsidRPr="00AA677C" w:rsidRDefault="00706988" w:rsidP="00706988">
      <w:pPr>
        <w:jc w:val="both"/>
        <w:rPr>
          <w:rFonts w:ascii="Verdana" w:hAnsi="Verdana"/>
          <w:lang w:val="nl-BE"/>
        </w:rPr>
      </w:pPr>
      <w:r w:rsidRPr="00AA677C">
        <w:rPr>
          <w:rFonts w:ascii="Verdana" w:hAnsi="Verdana"/>
          <w:lang w:val="nl-BE"/>
        </w:rPr>
        <w:t xml:space="preserve">De handhaving van het Lokaal Erkenningskader is een opdracht van het lokaal bestuur. </w:t>
      </w:r>
    </w:p>
    <w:p w14:paraId="5A281ED4" w14:textId="77777777" w:rsidR="00706988" w:rsidRPr="00AA677C" w:rsidRDefault="00706988" w:rsidP="00706988">
      <w:pPr>
        <w:jc w:val="both"/>
        <w:rPr>
          <w:rFonts w:ascii="Verdana" w:hAnsi="Verdana"/>
          <w:sz w:val="18"/>
          <w:szCs w:val="18"/>
          <w:lang w:val="nl-BE"/>
        </w:rPr>
      </w:pPr>
    </w:p>
    <w:p w14:paraId="50339E54" w14:textId="77777777" w:rsidR="00706988" w:rsidRPr="00AA677C" w:rsidRDefault="00706988" w:rsidP="00706988">
      <w:pPr>
        <w:jc w:val="both"/>
        <w:rPr>
          <w:rFonts w:ascii="Verdana" w:hAnsi="Verdana"/>
          <w:lang w:val="nl-BE"/>
        </w:rPr>
      </w:pPr>
      <w:r w:rsidRPr="00AA677C">
        <w:rPr>
          <w:rFonts w:ascii="Verdana" w:hAnsi="Verdana"/>
          <w:lang w:val="nl-BE"/>
        </w:rPr>
        <w:t xml:space="preserve">De organisator dient jaarlijks via een sjabloon een </w:t>
      </w:r>
      <w:r w:rsidRPr="00AA677C">
        <w:rPr>
          <w:rFonts w:ascii="Verdana" w:hAnsi="Verdana"/>
          <w:b/>
          <w:bCs/>
          <w:lang w:val="nl-BE"/>
        </w:rPr>
        <w:t>verslag</w:t>
      </w:r>
      <w:r w:rsidRPr="00AA677C">
        <w:rPr>
          <w:rFonts w:ascii="Verdana" w:hAnsi="Verdana"/>
          <w:lang w:val="nl-BE"/>
        </w:rPr>
        <w:t xml:space="preserve"> in als verantwoording. </w:t>
      </w:r>
    </w:p>
    <w:p w14:paraId="674DEB42" w14:textId="77777777" w:rsidR="00706988" w:rsidRPr="00AA677C" w:rsidRDefault="00706988" w:rsidP="00706988">
      <w:pPr>
        <w:jc w:val="both"/>
        <w:rPr>
          <w:rFonts w:ascii="Verdana" w:hAnsi="Verdana"/>
          <w:highlight w:val="yellow"/>
          <w:lang w:val="nl-BE"/>
        </w:rPr>
      </w:pPr>
    </w:p>
    <w:p w14:paraId="33472EA6" w14:textId="315FCF2B" w:rsidR="00706988" w:rsidRPr="00AA677C" w:rsidRDefault="00706988" w:rsidP="00706988">
      <w:pPr>
        <w:jc w:val="both"/>
        <w:rPr>
          <w:rFonts w:ascii="Verdana" w:hAnsi="Verdana"/>
          <w:lang w:val="nl-BE"/>
        </w:rPr>
      </w:pPr>
      <w:r w:rsidRPr="00AA677C">
        <w:rPr>
          <w:rFonts w:ascii="Verdana" w:hAnsi="Verdana"/>
          <w:lang w:val="nl-BE"/>
        </w:rPr>
        <w:t xml:space="preserve">De organisator wordt minstens </w:t>
      </w:r>
      <w:r w:rsidRPr="00AA677C">
        <w:rPr>
          <w:rFonts w:ascii="Verdana" w:hAnsi="Verdana"/>
          <w:b/>
          <w:bCs/>
          <w:lang w:val="nl-BE"/>
        </w:rPr>
        <w:t>éénmaal per erkenningsperiode</w:t>
      </w:r>
      <w:r w:rsidRPr="00AA677C">
        <w:rPr>
          <w:rFonts w:ascii="Verdana" w:hAnsi="Verdana"/>
          <w:lang w:val="nl-BE"/>
        </w:rPr>
        <w:t xml:space="preserve"> gecontroleerd op de voorwaarden. Een inspectiebezoek is daarnaast ten allen tijde mogelijk naar aanleiding van een klacht. De inspecteur komt ter plaatse en gaat in gesprek met de verantwoordelijke en begeleiders. De medewerker houdt bij de beoordeling ook rekening met de resultaten van de bevragingen van de kinderen en ouders.</w:t>
      </w:r>
    </w:p>
    <w:p w14:paraId="4CD570D1" w14:textId="77777777" w:rsidR="00706988" w:rsidRPr="00AA677C" w:rsidRDefault="00706988" w:rsidP="00706988">
      <w:pPr>
        <w:jc w:val="both"/>
        <w:rPr>
          <w:rFonts w:ascii="Verdana" w:hAnsi="Verdana"/>
          <w:lang w:val="nl-BE"/>
        </w:rPr>
      </w:pPr>
    </w:p>
    <w:p w14:paraId="3355EBF3" w14:textId="77777777" w:rsidR="00706988" w:rsidRPr="00AA677C" w:rsidRDefault="00706988" w:rsidP="00706988">
      <w:pPr>
        <w:jc w:val="both"/>
        <w:rPr>
          <w:rFonts w:ascii="Verdana" w:hAnsi="Verdana"/>
          <w:lang w:val="nl-BE"/>
        </w:rPr>
      </w:pPr>
      <w:r w:rsidRPr="00AA677C">
        <w:rPr>
          <w:rFonts w:ascii="Verdana" w:hAnsi="Verdana"/>
          <w:lang w:val="nl-BE"/>
        </w:rPr>
        <w:t xml:space="preserve">De medewerker maakt van het bezoek een verslag met </w:t>
      </w:r>
      <w:r w:rsidRPr="00AA677C">
        <w:rPr>
          <w:rFonts w:ascii="Verdana" w:hAnsi="Verdana"/>
          <w:b/>
          <w:bCs/>
          <w:lang w:val="nl-BE"/>
        </w:rPr>
        <w:t>aanbevelingen</w:t>
      </w:r>
      <w:r w:rsidRPr="00AA677C">
        <w:rPr>
          <w:rFonts w:ascii="Verdana" w:hAnsi="Verdana"/>
          <w:lang w:val="nl-BE"/>
        </w:rPr>
        <w:t>. Indien wordt vastgesteld dat de organisator onvoldoende aan de slag is gegaan met de aanbevelingen, volgt er een evaluatiegesprek waarbij een medewerker van het lokaal bestuur aansluit. Een negatieve evaluatie kan leiden tot verlies van de erkenning na een beslissing van het college. Verlies van de erkenning kan op elk moment ook bij dwingende redenen.</w:t>
      </w:r>
    </w:p>
    <w:p w14:paraId="0249A3F2" w14:textId="77777777" w:rsidR="00706988" w:rsidRPr="00AA677C" w:rsidRDefault="00706988" w:rsidP="00706988">
      <w:pPr>
        <w:jc w:val="both"/>
        <w:rPr>
          <w:rFonts w:ascii="Verdana" w:hAnsi="Verdana"/>
          <w:sz w:val="18"/>
          <w:szCs w:val="18"/>
          <w:lang w:val="nl-BE"/>
        </w:rPr>
      </w:pPr>
    </w:p>
    <w:p w14:paraId="5E232625" w14:textId="77777777" w:rsidR="00706988" w:rsidRPr="00AA677C" w:rsidRDefault="00706988" w:rsidP="00706988">
      <w:pPr>
        <w:jc w:val="both"/>
        <w:rPr>
          <w:rFonts w:ascii="Verdana" w:hAnsi="Verdana"/>
          <w:sz w:val="18"/>
          <w:szCs w:val="18"/>
          <w:lang w:val="nl-BE"/>
        </w:rPr>
      </w:pPr>
    </w:p>
    <w:p w14:paraId="1972F201" w14:textId="77777777" w:rsidR="002C6186" w:rsidRPr="00AA677C" w:rsidRDefault="002C6186">
      <w:pPr>
        <w:rPr>
          <w:rFonts w:ascii="Verdana" w:hAnsi="Verdana"/>
          <w:lang w:val="nl-BE"/>
        </w:rPr>
      </w:pPr>
    </w:p>
    <w:sectPr w:rsidR="002C6186" w:rsidRPr="00AA677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5F788" w14:textId="77777777" w:rsidR="00337113" w:rsidRDefault="00337113" w:rsidP="00365BF2">
      <w:r>
        <w:separator/>
      </w:r>
    </w:p>
  </w:endnote>
  <w:endnote w:type="continuationSeparator" w:id="0">
    <w:p w14:paraId="052FB438" w14:textId="77777777" w:rsidR="00337113" w:rsidRDefault="00337113" w:rsidP="0036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956179"/>
      <w:docPartObj>
        <w:docPartGallery w:val="Page Numbers (Bottom of Page)"/>
        <w:docPartUnique/>
      </w:docPartObj>
    </w:sdtPr>
    <w:sdtContent>
      <w:p w14:paraId="6B60E561" w14:textId="7B73FFEE" w:rsidR="00365BF2" w:rsidRDefault="00365BF2">
        <w:pPr>
          <w:pStyle w:val="Voettekst"/>
          <w:jc w:val="center"/>
        </w:pPr>
        <w:r>
          <w:fldChar w:fldCharType="begin"/>
        </w:r>
        <w:r>
          <w:instrText>PAGE   \* MERGEFORMAT</w:instrText>
        </w:r>
        <w:r>
          <w:fldChar w:fldCharType="separate"/>
        </w:r>
        <w:r>
          <w:t>2</w:t>
        </w:r>
        <w:r>
          <w:fldChar w:fldCharType="end"/>
        </w:r>
      </w:p>
    </w:sdtContent>
  </w:sdt>
  <w:p w14:paraId="5F285AD4" w14:textId="77777777" w:rsidR="00365BF2" w:rsidRDefault="00365BF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B6930" w14:textId="77777777" w:rsidR="00337113" w:rsidRDefault="00337113" w:rsidP="00365BF2">
      <w:r>
        <w:separator/>
      </w:r>
    </w:p>
  </w:footnote>
  <w:footnote w:type="continuationSeparator" w:id="0">
    <w:p w14:paraId="4F11D6DE" w14:textId="77777777" w:rsidR="00337113" w:rsidRDefault="00337113" w:rsidP="00365B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151"/>
    <w:multiLevelType w:val="hybridMultilevel"/>
    <w:tmpl w:val="250A6C30"/>
    <w:lvl w:ilvl="0" w:tplc="339EAD48">
      <w:start w:val="1"/>
      <w:numFmt w:val="bullet"/>
      <w:lvlText w:val="-"/>
      <w:lvlJc w:val="left"/>
      <w:pPr>
        <w:ind w:left="720" w:hanging="360"/>
      </w:pPr>
      <w:rPr>
        <w:rFonts w:ascii="Aptos" w:eastAsiaTheme="minorHAnsi" w:hAnsi="Apto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B5F20BA"/>
    <w:multiLevelType w:val="hybridMultilevel"/>
    <w:tmpl w:val="829648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84B50E3"/>
    <w:multiLevelType w:val="hybridMultilevel"/>
    <w:tmpl w:val="AA9A7DC8"/>
    <w:lvl w:ilvl="0" w:tplc="0FE4164C">
      <w:start w:val="1"/>
      <w:numFmt w:val="decimal"/>
      <w:lvlText w:val="%1."/>
      <w:lvlJc w:val="left"/>
      <w:pPr>
        <w:ind w:left="435" w:hanging="360"/>
      </w:pPr>
      <w:rPr>
        <w:rFonts w:hint="default"/>
      </w:rPr>
    </w:lvl>
    <w:lvl w:ilvl="1" w:tplc="04130019" w:tentative="1">
      <w:start w:val="1"/>
      <w:numFmt w:val="lowerLetter"/>
      <w:lvlText w:val="%2."/>
      <w:lvlJc w:val="left"/>
      <w:pPr>
        <w:ind w:left="1155" w:hanging="360"/>
      </w:pPr>
    </w:lvl>
    <w:lvl w:ilvl="2" w:tplc="0413001B" w:tentative="1">
      <w:start w:val="1"/>
      <w:numFmt w:val="lowerRoman"/>
      <w:lvlText w:val="%3."/>
      <w:lvlJc w:val="right"/>
      <w:pPr>
        <w:ind w:left="1875" w:hanging="180"/>
      </w:pPr>
    </w:lvl>
    <w:lvl w:ilvl="3" w:tplc="0413000F" w:tentative="1">
      <w:start w:val="1"/>
      <w:numFmt w:val="decimal"/>
      <w:lvlText w:val="%4."/>
      <w:lvlJc w:val="left"/>
      <w:pPr>
        <w:ind w:left="2595" w:hanging="360"/>
      </w:pPr>
    </w:lvl>
    <w:lvl w:ilvl="4" w:tplc="04130019" w:tentative="1">
      <w:start w:val="1"/>
      <w:numFmt w:val="lowerLetter"/>
      <w:lvlText w:val="%5."/>
      <w:lvlJc w:val="left"/>
      <w:pPr>
        <w:ind w:left="3315" w:hanging="360"/>
      </w:pPr>
    </w:lvl>
    <w:lvl w:ilvl="5" w:tplc="0413001B" w:tentative="1">
      <w:start w:val="1"/>
      <w:numFmt w:val="lowerRoman"/>
      <w:lvlText w:val="%6."/>
      <w:lvlJc w:val="right"/>
      <w:pPr>
        <w:ind w:left="4035" w:hanging="180"/>
      </w:pPr>
    </w:lvl>
    <w:lvl w:ilvl="6" w:tplc="0413000F" w:tentative="1">
      <w:start w:val="1"/>
      <w:numFmt w:val="decimal"/>
      <w:lvlText w:val="%7."/>
      <w:lvlJc w:val="left"/>
      <w:pPr>
        <w:ind w:left="4755" w:hanging="360"/>
      </w:pPr>
    </w:lvl>
    <w:lvl w:ilvl="7" w:tplc="04130019" w:tentative="1">
      <w:start w:val="1"/>
      <w:numFmt w:val="lowerLetter"/>
      <w:lvlText w:val="%8."/>
      <w:lvlJc w:val="left"/>
      <w:pPr>
        <w:ind w:left="5475" w:hanging="360"/>
      </w:pPr>
    </w:lvl>
    <w:lvl w:ilvl="8" w:tplc="0413001B" w:tentative="1">
      <w:start w:val="1"/>
      <w:numFmt w:val="lowerRoman"/>
      <w:lvlText w:val="%9."/>
      <w:lvlJc w:val="right"/>
      <w:pPr>
        <w:ind w:left="6195" w:hanging="180"/>
      </w:pPr>
    </w:lvl>
  </w:abstractNum>
  <w:abstractNum w:abstractNumId="3" w15:restartNumberingAfterBreak="0">
    <w:nsid w:val="4246292F"/>
    <w:multiLevelType w:val="hybridMultilevel"/>
    <w:tmpl w:val="6CC2C27C"/>
    <w:lvl w:ilvl="0" w:tplc="08130001">
      <w:start w:val="1"/>
      <w:numFmt w:val="bullet"/>
      <w:lvlText w:val=""/>
      <w:lvlJc w:val="left"/>
      <w:pPr>
        <w:ind w:left="775" w:hanging="360"/>
      </w:pPr>
      <w:rPr>
        <w:rFonts w:ascii="Symbol" w:hAnsi="Symbol" w:hint="default"/>
      </w:rPr>
    </w:lvl>
    <w:lvl w:ilvl="1" w:tplc="08130003" w:tentative="1">
      <w:start w:val="1"/>
      <w:numFmt w:val="bullet"/>
      <w:lvlText w:val="o"/>
      <w:lvlJc w:val="left"/>
      <w:pPr>
        <w:ind w:left="1495" w:hanging="360"/>
      </w:pPr>
      <w:rPr>
        <w:rFonts w:ascii="Courier New" w:hAnsi="Courier New" w:cs="Courier New" w:hint="default"/>
      </w:rPr>
    </w:lvl>
    <w:lvl w:ilvl="2" w:tplc="08130005" w:tentative="1">
      <w:start w:val="1"/>
      <w:numFmt w:val="bullet"/>
      <w:lvlText w:val=""/>
      <w:lvlJc w:val="left"/>
      <w:pPr>
        <w:ind w:left="2215" w:hanging="360"/>
      </w:pPr>
      <w:rPr>
        <w:rFonts w:ascii="Wingdings" w:hAnsi="Wingdings" w:hint="default"/>
      </w:rPr>
    </w:lvl>
    <w:lvl w:ilvl="3" w:tplc="08130001" w:tentative="1">
      <w:start w:val="1"/>
      <w:numFmt w:val="bullet"/>
      <w:lvlText w:val=""/>
      <w:lvlJc w:val="left"/>
      <w:pPr>
        <w:ind w:left="2935" w:hanging="360"/>
      </w:pPr>
      <w:rPr>
        <w:rFonts w:ascii="Symbol" w:hAnsi="Symbol" w:hint="default"/>
      </w:rPr>
    </w:lvl>
    <w:lvl w:ilvl="4" w:tplc="08130003" w:tentative="1">
      <w:start w:val="1"/>
      <w:numFmt w:val="bullet"/>
      <w:lvlText w:val="o"/>
      <w:lvlJc w:val="left"/>
      <w:pPr>
        <w:ind w:left="3655" w:hanging="360"/>
      </w:pPr>
      <w:rPr>
        <w:rFonts w:ascii="Courier New" w:hAnsi="Courier New" w:cs="Courier New" w:hint="default"/>
      </w:rPr>
    </w:lvl>
    <w:lvl w:ilvl="5" w:tplc="08130005" w:tentative="1">
      <w:start w:val="1"/>
      <w:numFmt w:val="bullet"/>
      <w:lvlText w:val=""/>
      <w:lvlJc w:val="left"/>
      <w:pPr>
        <w:ind w:left="4375" w:hanging="360"/>
      </w:pPr>
      <w:rPr>
        <w:rFonts w:ascii="Wingdings" w:hAnsi="Wingdings" w:hint="default"/>
      </w:rPr>
    </w:lvl>
    <w:lvl w:ilvl="6" w:tplc="08130001" w:tentative="1">
      <w:start w:val="1"/>
      <w:numFmt w:val="bullet"/>
      <w:lvlText w:val=""/>
      <w:lvlJc w:val="left"/>
      <w:pPr>
        <w:ind w:left="5095" w:hanging="360"/>
      </w:pPr>
      <w:rPr>
        <w:rFonts w:ascii="Symbol" w:hAnsi="Symbol" w:hint="default"/>
      </w:rPr>
    </w:lvl>
    <w:lvl w:ilvl="7" w:tplc="08130003" w:tentative="1">
      <w:start w:val="1"/>
      <w:numFmt w:val="bullet"/>
      <w:lvlText w:val="o"/>
      <w:lvlJc w:val="left"/>
      <w:pPr>
        <w:ind w:left="5815" w:hanging="360"/>
      </w:pPr>
      <w:rPr>
        <w:rFonts w:ascii="Courier New" w:hAnsi="Courier New" w:cs="Courier New" w:hint="default"/>
      </w:rPr>
    </w:lvl>
    <w:lvl w:ilvl="8" w:tplc="08130005" w:tentative="1">
      <w:start w:val="1"/>
      <w:numFmt w:val="bullet"/>
      <w:lvlText w:val=""/>
      <w:lvlJc w:val="left"/>
      <w:pPr>
        <w:ind w:left="6535" w:hanging="360"/>
      </w:pPr>
      <w:rPr>
        <w:rFonts w:ascii="Wingdings" w:hAnsi="Wingdings" w:hint="default"/>
      </w:rPr>
    </w:lvl>
  </w:abstractNum>
  <w:abstractNum w:abstractNumId="4" w15:restartNumberingAfterBreak="0">
    <w:nsid w:val="5B4E110C"/>
    <w:multiLevelType w:val="hybridMultilevel"/>
    <w:tmpl w:val="BF7C9600"/>
    <w:lvl w:ilvl="0" w:tplc="08130003">
      <w:start w:val="1"/>
      <w:numFmt w:val="bullet"/>
      <w:lvlText w:val="o"/>
      <w:lvlJc w:val="left"/>
      <w:pPr>
        <w:ind w:left="1418" w:hanging="710"/>
      </w:pPr>
      <w:rPr>
        <w:rFonts w:ascii="Courier New" w:hAnsi="Courier New" w:cs="Courier New" w:hint="default"/>
      </w:rPr>
    </w:lvl>
    <w:lvl w:ilvl="1" w:tplc="FFFFFFFF">
      <w:numFmt w:val="bullet"/>
      <w:lvlText w:val="•"/>
      <w:lvlJc w:val="left"/>
      <w:pPr>
        <w:ind w:left="2138" w:hanging="710"/>
      </w:pPr>
      <w:rPr>
        <w:rFonts w:ascii="Open Sans" w:eastAsia="Times" w:hAnsi="Open Sans" w:cs="Open Sans"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 w15:restartNumberingAfterBreak="0">
    <w:nsid w:val="73500BDC"/>
    <w:multiLevelType w:val="hybridMultilevel"/>
    <w:tmpl w:val="02C82832"/>
    <w:lvl w:ilvl="0" w:tplc="B92A3A78">
      <w:numFmt w:val="bullet"/>
      <w:lvlText w:val=""/>
      <w:lvlJc w:val="left"/>
      <w:pPr>
        <w:ind w:left="1070" w:hanging="710"/>
      </w:pPr>
      <w:rPr>
        <w:rFonts w:ascii="Symbol" w:eastAsia="Times" w:hAnsi="Symbol" w:cs="Open San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55410616">
    <w:abstractNumId w:val="5"/>
  </w:num>
  <w:num w:numId="2" w16cid:durableId="753403842">
    <w:abstractNumId w:val="4"/>
  </w:num>
  <w:num w:numId="3" w16cid:durableId="1878200118">
    <w:abstractNumId w:val="3"/>
  </w:num>
  <w:num w:numId="4" w16cid:durableId="1221094728">
    <w:abstractNumId w:val="1"/>
  </w:num>
  <w:num w:numId="5" w16cid:durableId="1058549309">
    <w:abstractNumId w:val="2"/>
  </w:num>
  <w:num w:numId="6" w16cid:durableId="1105419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0BD"/>
    <w:rsid w:val="000132D8"/>
    <w:rsid w:val="00017A4A"/>
    <w:rsid w:val="00020974"/>
    <w:rsid w:val="000500BD"/>
    <w:rsid w:val="000B2554"/>
    <w:rsid w:val="00134E78"/>
    <w:rsid w:val="001D51DA"/>
    <w:rsid w:val="001E03AE"/>
    <w:rsid w:val="00230FF1"/>
    <w:rsid w:val="00246C09"/>
    <w:rsid w:val="00266F22"/>
    <w:rsid w:val="002C6186"/>
    <w:rsid w:val="00337113"/>
    <w:rsid w:val="00365BF2"/>
    <w:rsid w:val="00495392"/>
    <w:rsid w:val="0049717A"/>
    <w:rsid w:val="004A7D66"/>
    <w:rsid w:val="004E7EC1"/>
    <w:rsid w:val="0057655E"/>
    <w:rsid w:val="005E4A68"/>
    <w:rsid w:val="005F2B9B"/>
    <w:rsid w:val="00634457"/>
    <w:rsid w:val="006463E8"/>
    <w:rsid w:val="006B7015"/>
    <w:rsid w:val="006E4A15"/>
    <w:rsid w:val="00706988"/>
    <w:rsid w:val="00802F9E"/>
    <w:rsid w:val="008717E6"/>
    <w:rsid w:val="0087226D"/>
    <w:rsid w:val="00874747"/>
    <w:rsid w:val="008B60A9"/>
    <w:rsid w:val="008C3759"/>
    <w:rsid w:val="0094353D"/>
    <w:rsid w:val="00964C03"/>
    <w:rsid w:val="00A01828"/>
    <w:rsid w:val="00A12A3F"/>
    <w:rsid w:val="00A52D18"/>
    <w:rsid w:val="00A55D15"/>
    <w:rsid w:val="00AA2DD9"/>
    <w:rsid w:val="00AA677C"/>
    <w:rsid w:val="00B235F4"/>
    <w:rsid w:val="00B86C4B"/>
    <w:rsid w:val="00C36E35"/>
    <w:rsid w:val="00C52856"/>
    <w:rsid w:val="00C9661E"/>
    <w:rsid w:val="00D239D6"/>
    <w:rsid w:val="00D672DB"/>
    <w:rsid w:val="00DB2779"/>
    <w:rsid w:val="00DE6BA9"/>
    <w:rsid w:val="00E47EEB"/>
    <w:rsid w:val="00E75968"/>
    <w:rsid w:val="00F00E94"/>
    <w:rsid w:val="00F772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E405"/>
  <w15:chartTrackingRefBased/>
  <w15:docId w15:val="{721A9F4C-58B1-4EF2-B46F-0C0E19555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00BD"/>
    <w:pPr>
      <w:spacing w:after="0" w:line="240" w:lineRule="auto"/>
    </w:pPr>
    <w:rPr>
      <w:rFonts w:ascii="Open Sans" w:eastAsia="Times" w:hAnsi="Open Sans" w:cs="Times New Roman"/>
      <w:kern w:val="0"/>
      <w:sz w:val="20"/>
      <w:szCs w:val="20"/>
      <w14:ligatures w14:val="none"/>
    </w:rPr>
  </w:style>
  <w:style w:type="paragraph" w:styleId="Kop1">
    <w:name w:val="heading 1"/>
    <w:basedOn w:val="Standaard"/>
    <w:next w:val="Standaard"/>
    <w:link w:val="Kop1Char"/>
    <w:uiPriority w:val="9"/>
    <w:qFormat/>
    <w:rsid w:val="000500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0500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500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500B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500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500B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500B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500B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500B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500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0500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500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500B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500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500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500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500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500BD"/>
    <w:rPr>
      <w:rFonts w:eastAsiaTheme="majorEastAsia" w:cstheme="majorBidi"/>
      <w:color w:val="272727" w:themeColor="text1" w:themeTint="D8"/>
    </w:rPr>
  </w:style>
  <w:style w:type="paragraph" w:styleId="Titel">
    <w:name w:val="Title"/>
    <w:basedOn w:val="Standaard"/>
    <w:next w:val="Standaard"/>
    <w:link w:val="TitelChar"/>
    <w:uiPriority w:val="10"/>
    <w:qFormat/>
    <w:rsid w:val="000500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500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500B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500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500B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500BD"/>
    <w:rPr>
      <w:i/>
      <w:iCs/>
      <w:color w:val="404040" w:themeColor="text1" w:themeTint="BF"/>
    </w:rPr>
  </w:style>
  <w:style w:type="paragraph" w:styleId="Lijstalinea">
    <w:name w:val="List Paragraph"/>
    <w:basedOn w:val="Standaard"/>
    <w:uiPriority w:val="34"/>
    <w:qFormat/>
    <w:rsid w:val="000500BD"/>
    <w:pPr>
      <w:ind w:left="720"/>
      <w:contextualSpacing/>
    </w:pPr>
  </w:style>
  <w:style w:type="character" w:styleId="Intensievebenadrukking">
    <w:name w:val="Intense Emphasis"/>
    <w:basedOn w:val="Standaardalinea-lettertype"/>
    <w:uiPriority w:val="21"/>
    <w:qFormat/>
    <w:rsid w:val="000500BD"/>
    <w:rPr>
      <w:i/>
      <w:iCs/>
      <w:color w:val="0F4761" w:themeColor="accent1" w:themeShade="BF"/>
    </w:rPr>
  </w:style>
  <w:style w:type="paragraph" w:styleId="Duidelijkcitaat">
    <w:name w:val="Intense Quote"/>
    <w:basedOn w:val="Standaard"/>
    <w:next w:val="Standaard"/>
    <w:link w:val="DuidelijkcitaatChar"/>
    <w:uiPriority w:val="30"/>
    <w:qFormat/>
    <w:rsid w:val="000500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500BD"/>
    <w:rPr>
      <w:i/>
      <w:iCs/>
      <w:color w:val="0F4761" w:themeColor="accent1" w:themeShade="BF"/>
    </w:rPr>
  </w:style>
  <w:style w:type="character" w:styleId="Intensieveverwijzing">
    <w:name w:val="Intense Reference"/>
    <w:basedOn w:val="Standaardalinea-lettertype"/>
    <w:uiPriority w:val="32"/>
    <w:qFormat/>
    <w:rsid w:val="000500BD"/>
    <w:rPr>
      <w:b/>
      <w:bCs/>
      <w:smallCaps/>
      <w:color w:val="0F4761" w:themeColor="accent1" w:themeShade="BF"/>
      <w:spacing w:val="5"/>
    </w:rPr>
  </w:style>
  <w:style w:type="paragraph" w:styleId="Normaalweb">
    <w:name w:val="Normal (Web)"/>
    <w:basedOn w:val="Standaard"/>
    <w:uiPriority w:val="99"/>
    <w:unhideWhenUsed/>
    <w:rsid w:val="000500BD"/>
    <w:pPr>
      <w:spacing w:before="100" w:beforeAutospacing="1" w:after="100" w:afterAutospacing="1"/>
    </w:pPr>
    <w:rPr>
      <w:rFonts w:ascii="Times New Roman" w:eastAsia="Times New Roman" w:hAnsi="Times New Roman"/>
      <w:sz w:val="24"/>
      <w:szCs w:val="24"/>
      <w:lang w:val="nl-BE" w:eastAsia="nl-BE"/>
    </w:rPr>
  </w:style>
  <w:style w:type="character" w:customStyle="1" w:styleId="artikelversie">
    <w:name w:val="artikelversie"/>
    <w:basedOn w:val="Standaardalinea-lettertype"/>
    <w:rsid w:val="000500BD"/>
  </w:style>
  <w:style w:type="paragraph" w:customStyle="1" w:styleId="Default">
    <w:name w:val="Default"/>
    <w:rsid w:val="00634457"/>
    <w:pPr>
      <w:autoSpaceDE w:val="0"/>
      <w:autoSpaceDN w:val="0"/>
      <w:adjustRightInd w:val="0"/>
      <w:spacing w:after="0" w:line="240" w:lineRule="auto"/>
    </w:pPr>
    <w:rPr>
      <w:rFonts w:ascii="Trebuchet MS" w:eastAsiaTheme="minorEastAsia" w:hAnsi="Trebuchet MS" w:cs="Trebuchet MS"/>
      <w:color w:val="000000"/>
      <w:kern w:val="0"/>
      <w:sz w:val="24"/>
      <w:szCs w:val="24"/>
      <w:lang w:eastAsia="nl-NL"/>
    </w:rPr>
  </w:style>
  <w:style w:type="paragraph" w:styleId="Koptekst">
    <w:name w:val="header"/>
    <w:basedOn w:val="Standaard"/>
    <w:link w:val="KoptekstChar"/>
    <w:uiPriority w:val="99"/>
    <w:unhideWhenUsed/>
    <w:rsid w:val="00365BF2"/>
    <w:pPr>
      <w:tabs>
        <w:tab w:val="center" w:pos="4536"/>
        <w:tab w:val="right" w:pos="9072"/>
      </w:tabs>
    </w:pPr>
  </w:style>
  <w:style w:type="character" w:customStyle="1" w:styleId="KoptekstChar">
    <w:name w:val="Koptekst Char"/>
    <w:basedOn w:val="Standaardalinea-lettertype"/>
    <w:link w:val="Koptekst"/>
    <w:uiPriority w:val="99"/>
    <w:rsid w:val="00365BF2"/>
    <w:rPr>
      <w:rFonts w:ascii="Open Sans" w:eastAsia="Times" w:hAnsi="Open Sans" w:cs="Times New Roman"/>
      <w:kern w:val="0"/>
      <w:sz w:val="20"/>
      <w:szCs w:val="20"/>
      <w14:ligatures w14:val="none"/>
    </w:rPr>
  </w:style>
  <w:style w:type="paragraph" w:styleId="Voettekst">
    <w:name w:val="footer"/>
    <w:basedOn w:val="Standaard"/>
    <w:link w:val="VoettekstChar"/>
    <w:uiPriority w:val="99"/>
    <w:unhideWhenUsed/>
    <w:rsid w:val="00365BF2"/>
    <w:pPr>
      <w:tabs>
        <w:tab w:val="center" w:pos="4536"/>
        <w:tab w:val="right" w:pos="9072"/>
      </w:tabs>
    </w:pPr>
  </w:style>
  <w:style w:type="character" w:customStyle="1" w:styleId="VoettekstChar">
    <w:name w:val="Voettekst Char"/>
    <w:basedOn w:val="Standaardalinea-lettertype"/>
    <w:link w:val="Voettekst"/>
    <w:uiPriority w:val="99"/>
    <w:rsid w:val="00365BF2"/>
    <w:rPr>
      <w:rFonts w:ascii="Open Sans" w:eastAsia="Times" w:hAnsi="Open San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277817">
      <w:bodyDiv w:val="1"/>
      <w:marLeft w:val="0"/>
      <w:marRight w:val="0"/>
      <w:marTop w:val="0"/>
      <w:marBottom w:val="0"/>
      <w:divBdr>
        <w:top w:val="none" w:sz="0" w:space="0" w:color="auto"/>
        <w:left w:val="none" w:sz="0" w:space="0" w:color="auto"/>
        <w:bottom w:val="none" w:sz="0" w:space="0" w:color="auto"/>
        <w:right w:val="none" w:sz="0" w:space="0" w:color="auto"/>
      </w:divBdr>
    </w:div>
    <w:div w:id="197698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1750</Words>
  <Characters>9631</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 Duyvejonck</dc:creator>
  <cp:keywords/>
  <dc:description/>
  <cp:lastModifiedBy>Ine Moreels</cp:lastModifiedBy>
  <cp:revision>5</cp:revision>
  <cp:lastPrinted>2025-11-12T07:53:00Z</cp:lastPrinted>
  <dcterms:created xsi:type="dcterms:W3CDTF">2026-05-07T07:17:00Z</dcterms:created>
  <dcterms:modified xsi:type="dcterms:W3CDTF">2026-05-07T07:21:00Z</dcterms:modified>
</cp:coreProperties>
</file>