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4BF64" w14:textId="137C3D71" w:rsidR="00E540B3" w:rsidRPr="003A2C13" w:rsidRDefault="00916679" w:rsidP="00916679">
      <w:pPr>
        <w:pBdr>
          <w:bottom w:val="single" w:sz="4" w:space="1" w:color="auto"/>
        </w:pBdr>
        <w:spacing w:after="0"/>
        <w:jc w:val="center"/>
        <w:rPr>
          <w:rFonts w:ascii="Verdana" w:hAnsi="Verdana"/>
          <w:b/>
          <w:sz w:val="28"/>
          <w:szCs w:val="28"/>
        </w:rPr>
      </w:pPr>
      <w:r w:rsidRPr="003A2C13">
        <w:rPr>
          <w:rFonts w:ascii="Verdana" w:hAnsi="Verdana"/>
          <w:b/>
          <w:sz w:val="28"/>
          <w:szCs w:val="28"/>
        </w:rPr>
        <w:t xml:space="preserve">Huishoudelijk reglement voor de </w:t>
      </w:r>
      <w:r w:rsidR="00290EA3" w:rsidRPr="003A2C13">
        <w:rPr>
          <w:rFonts w:ascii="Verdana" w:hAnsi="Verdana"/>
          <w:b/>
          <w:sz w:val="28"/>
          <w:szCs w:val="28"/>
        </w:rPr>
        <w:t>raad voor maatschappelijk welzijn</w:t>
      </w:r>
    </w:p>
    <w:p w14:paraId="7EE24D08" w14:textId="77777777" w:rsidR="00916679" w:rsidRPr="003A2C13" w:rsidRDefault="00916679" w:rsidP="00916679">
      <w:pPr>
        <w:spacing w:after="0"/>
        <w:rPr>
          <w:rFonts w:ascii="Verdana" w:hAnsi="Verdana"/>
          <w:b/>
        </w:rPr>
      </w:pPr>
    </w:p>
    <w:p w14:paraId="5F86E744" w14:textId="59BB3B64" w:rsidR="00916679" w:rsidRPr="003A2C13" w:rsidRDefault="00916679" w:rsidP="00916679">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BIJEENROEPING</w:t>
      </w:r>
    </w:p>
    <w:p w14:paraId="6222DD98" w14:textId="77777777" w:rsidR="00916679" w:rsidRPr="003A2C13" w:rsidRDefault="00916679" w:rsidP="00916679">
      <w:pPr>
        <w:spacing w:after="0"/>
        <w:rPr>
          <w:rFonts w:ascii="Verdana" w:hAnsi="Verdana"/>
          <w:b/>
        </w:rPr>
      </w:pPr>
    </w:p>
    <w:p w14:paraId="7C5C8424" w14:textId="77777777" w:rsidR="003774E8" w:rsidRPr="003A2C13" w:rsidRDefault="003774E8" w:rsidP="003774E8">
      <w:pPr>
        <w:spacing w:after="0" w:line="300" w:lineRule="exact"/>
        <w:jc w:val="both"/>
        <w:rPr>
          <w:rFonts w:ascii="Verdana" w:eastAsia="Times New Roman" w:hAnsi="Verdana" w:cs="Times New Roman"/>
          <w:b/>
          <w:sz w:val="20"/>
          <w:szCs w:val="20"/>
          <w:lang w:eastAsia="nl-NL"/>
        </w:rPr>
      </w:pPr>
      <w:r w:rsidRPr="003A2C13">
        <w:rPr>
          <w:rFonts w:ascii="Verdana" w:eastAsia="Times New Roman" w:hAnsi="Verdana" w:cs="Times New Roman"/>
          <w:b/>
          <w:sz w:val="20"/>
          <w:szCs w:val="20"/>
          <w:lang w:eastAsia="nl-NL"/>
        </w:rPr>
        <w:t>Art. 1.</w:t>
      </w:r>
    </w:p>
    <w:p w14:paraId="0446596F" w14:textId="77777777" w:rsidR="003774E8" w:rsidRPr="003A2C13" w:rsidRDefault="003774E8" w:rsidP="003774E8">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De raad voor maatschappelijk welzijn (hierna: OCMW-raad) vergadert zo dikwijls als de zaken die tot zijn bevoegdheid behoren het vereisen en dit ten minste tienmaal per jaar.</w:t>
      </w:r>
    </w:p>
    <w:p w14:paraId="19E1B0A6" w14:textId="77777777" w:rsidR="003774E8" w:rsidRPr="003A2C13" w:rsidRDefault="003774E8" w:rsidP="003774E8">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 </w:t>
      </w:r>
    </w:p>
    <w:p w14:paraId="02428210" w14:textId="77777777" w:rsidR="003774E8" w:rsidRPr="003A2C13" w:rsidRDefault="003774E8" w:rsidP="003774E8">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sz w:val="20"/>
          <w:szCs w:val="20"/>
          <w:lang w:eastAsia="nl-NL"/>
        </w:rPr>
        <w:t>De vergaderingen vinden bij voorkeur plaats op de derde donderdag van de maand aansluitend op de vergadering van de gemeenteraad. Behoudens in dringende gevallen vergadert de OCMW-raad niet tussen 21 juli en 15 augustus.</w:t>
      </w:r>
    </w:p>
    <w:p w14:paraId="4C84444D" w14:textId="77777777" w:rsidR="003774E8" w:rsidRPr="003A2C13" w:rsidRDefault="003774E8" w:rsidP="003774E8">
      <w:pPr>
        <w:spacing w:after="0" w:line="300" w:lineRule="exact"/>
        <w:jc w:val="both"/>
        <w:rPr>
          <w:rFonts w:ascii="Verdana" w:eastAsia="Times New Roman" w:hAnsi="Verdana" w:cs="Times New Roman"/>
          <w:i/>
          <w:sz w:val="20"/>
          <w:szCs w:val="20"/>
          <w:lang w:eastAsia="nl-NL"/>
        </w:rPr>
      </w:pPr>
    </w:p>
    <w:p w14:paraId="55802CF8" w14:textId="093D296D" w:rsidR="00916679" w:rsidRPr="003A2C13" w:rsidRDefault="003774E8" w:rsidP="003774E8">
      <w:pPr>
        <w:spacing w:after="0"/>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18, volgens art. 74 DLB)</w:t>
      </w:r>
    </w:p>
    <w:p w14:paraId="2F3E3B97" w14:textId="77777777" w:rsidR="003774E8" w:rsidRPr="003A2C13" w:rsidRDefault="003774E8" w:rsidP="003774E8">
      <w:pPr>
        <w:spacing w:after="0"/>
        <w:rPr>
          <w:rFonts w:ascii="Verdana" w:hAnsi="Verdana"/>
          <w:sz w:val="20"/>
          <w:szCs w:val="20"/>
          <w:lang w:val="en-US"/>
        </w:rPr>
      </w:pPr>
    </w:p>
    <w:p w14:paraId="4DAD2570" w14:textId="77777777" w:rsidR="00916679" w:rsidRPr="003A2C13" w:rsidRDefault="00916679" w:rsidP="00916679">
      <w:pPr>
        <w:spacing w:after="0" w:line="300" w:lineRule="exact"/>
        <w:jc w:val="both"/>
        <w:rPr>
          <w:rFonts w:ascii="Verdana" w:hAnsi="Verdana"/>
          <w:b/>
          <w:sz w:val="20"/>
          <w:szCs w:val="20"/>
          <w:lang w:val="en-US"/>
        </w:rPr>
      </w:pPr>
      <w:r w:rsidRPr="003A2C13">
        <w:rPr>
          <w:rFonts w:ascii="Verdana" w:hAnsi="Verdana"/>
          <w:b/>
          <w:sz w:val="20"/>
          <w:szCs w:val="20"/>
          <w:lang w:val="en-US"/>
        </w:rPr>
        <w:t>Art. 2, § 1.</w:t>
      </w:r>
    </w:p>
    <w:p w14:paraId="0FDDB168" w14:textId="77777777" w:rsidR="00D314A3" w:rsidRPr="003A2C13" w:rsidRDefault="00D314A3" w:rsidP="00D314A3">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voorzitter van de OCMW-raad beslist tot bijeenroeping van de OCMW-raad en stelt de agenda van de vergadering op.</w:t>
      </w:r>
    </w:p>
    <w:p w14:paraId="46EBADB6" w14:textId="77777777" w:rsidR="00D314A3" w:rsidRPr="003A2C13" w:rsidRDefault="00D314A3" w:rsidP="00D314A3">
      <w:pPr>
        <w:spacing w:after="0" w:line="300" w:lineRule="exact"/>
        <w:jc w:val="both"/>
        <w:rPr>
          <w:rFonts w:ascii="Verdana" w:eastAsia="Times New Roman" w:hAnsi="Verdana" w:cs="Times New Roman"/>
          <w:sz w:val="20"/>
          <w:szCs w:val="20"/>
          <w:lang w:eastAsia="nl-NL"/>
        </w:rPr>
      </w:pPr>
    </w:p>
    <w:p w14:paraId="5A73EB2B" w14:textId="77777777" w:rsidR="00D314A3" w:rsidRPr="003A2C13" w:rsidRDefault="00D314A3" w:rsidP="00D314A3">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voorzitter kan de gemeente- en OCMW-raad bijeenroepen door een gezamenlijke oproeping met als bedoeling de vergaderingen aansluitend te laten doorgaan. Hierbij stelt de voorzitter voor gemeente en OCMW duidelijk onderscheiden agenda’s op.</w:t>
      </w:r>
    </w:p>
    <w:p w14:paraId="2C11B879" w14:textId="77777777" w:rsidR="00D314A3" w:rsidRPr="003A2C13" w:rsidRDefault="00D314A3" w:rsidP="00D314A3">
      <w:pPr>
        <w:spacing w:after="0" w:line="300" w:lineRule="exact"/>
        <w:jc w:val="both"/>
        <w:rPr>
          <w:rFonts w:ascii="Verdana" w:eastAsia="Times New Roman" w:hAnsi="Verdana" w:cs="Times New Roman"/>
          <w:sz w:val="20"/>
          <w:szCs w:val="20"/>
          <w:lang w:eastAsia="nl-NL"/>
        </w:rPr>
      </w:pPr>
    </w:p>
    <w:p w14:paraId="5A0A1AE5" w14:textId="3EDECA5B" w:rsidR="00916679" w:rsidRPr="003A2C13" w:rsidRDefault="00D314A3" w:rsidP="00D314A3">
      <w:pPr>
        <w:spacing w:after="0" w:line="300" w:lineRule="exact"/>
        <w:jc w:val="both"/>
        <w:rPr>
          <w:rFonts w:ascii="Verdana" w:hAnsi="Verdana"/>
          <w:sz w:val="20"/>
          <w:szCs w:val="20"/>
        </w:rPr>
      </w:pPr>
      <w:r w:rsidRPr="003A2C13">
        <w:rPr>
          <w:rFonts w:ascii="Verdana" w:eastAsia="Times New Roman" w:hAnsi="Verdana" w:cs="Times New Roman"/>
          <w:i/>
          <w:sz w:val="20"/>
          <w:szCs w:val="20"/>
          <w:lang w:eastAsia="nl-NL"/>
        </w:rPr>
        <w:t>(art. 19 en 20, volgens art. 74 DLB)</w:t>
      </w:r>
    </w:p>
    <w:p w14:paraId="024C4B37" w14:textId="77777777" w:rsidR="00D83CC0" w:rsidRPr="003A2C13" w:rsidRDefault="00D83CC0" w:rsidP="00D83CC0">
      <w:pPr>
        <w:spacing w:after="0" w:line="300" w:lineRule="exact"/>
        <w:jc w:val="both"/>
        <w:rPr>
          <w:rFonts w:ascii="Verdana" w:hAnsi="Verdana"/>
          <w:b/>
          <w:sz w:val="20"/>
          <w:szCs w:val="20"/>
        </w:rPr>
      </w:pPr>
    </w:p>
    <w:p w14:paraId="29D3956C" w14:textId="3CDCEBBB" w:rsidR="00D83CC0" w:rsidRPr="003A2C13" w:rsidRDefault="00D83CC0" w:rsidP="00D83CC0">
      <w:pPr>
        <w:spacing w:after="0" w:line="300" w:lineRule="exact"/>
        <w:jc w:val="both"/>
        <w:rPr>
          <w:rFonts w:ascii="Verdana" w:hAnsi="Verdana"/>
          <w:b/>
          <w:sz w:val="20"/>
          <w:szCs w:val="20"/>
        </w:rPr>
      </w:pPr>
      <w:r w:rsidRPr="003A2C13">
        <w:rPr>
          <w:rFonts w:ascii="Verdana" w:hAnsi="Verdana"/>
          <w:b/>
          <w:sz w:val="20"/>
          <w:szCs w:val="20"/>
        </w:rPr>
        <w:t>§ 2.</w:t>
      </w:r>
    </w:p>
    <w:p w14:paraId="08583CFC" w14:textId="77777777" w:rsidR="00765B19" w:rsidRPr="003A2C13" w:rsidRDefault="00765B19" w:rsidP="00765B19">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oproeping wordt verzonden via het persoonlijke e-mailadres dat door het lokaal bestuur aan elk raadslid ter beschikking wordt gesteld. Een e-mailbericht, met verwijzing naar de toepassing eNotulen Mobile waarop alle nodige stukken beschikbaar zijn, wordt naar de raadsleden verstuurd. De dossiers die betrekking hebben op de agenda worden ter beschikking gesteld op de wijze voorzien in dit reglement.</w:t>
      </w:r>
    </w:p>
    <w:p w14:paraId="3C283E4D" w14:textId="77777777" w:rsidR="00765B19" w:rsidRPr="003A2C13" w:rsidRDefault="00765B19" w:rsidP="00765B19">
      <w:pPr>
        <w:spacing w:after="0" w:line="300" w:lineRule="exact"/>
        <w:jc w:val="both"/>
        <w:rPr>
          <w:rFonts w:ascii="Verdana" w:eastAsia="Times New Roman" w:hAnsi="Verdana" w:cs="Times New Roman"/>
          <w:sz w:val="20"/>
          <w:szCs w:val="20"/>
          <w:lang w:eastAsia="nl-NL"/>
        </w:rPr>
      </w:pPr>
    </w:p>
    <w:p w14:paraId="499CD52A" w14:textId="6EEAF6FF" w:rsidR="00521D5F" w:rsidRPr="003A2C13" w:rsidRDefault="00765B19" w:rsidP="00765B19">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20, volgens art. 74 DLB)</w:t>
      </w:r>
    </w:p>
    <w:p w14:paraId="6CF27AF2" w14:textId="77777777" w:rsidR="00765B19" w:rsidRPr="003A2C13" w:rsidRDefault="00765B19" w:rsidP="00765B19">
      <w:pPr>
        <w:spacing w:after="0" w:line="300" w:lineRule="exact"/>
        <w:jc w:val="both"/>
        <w:rPr>
          <w:rFonts w:ascii="Verdana" w:hAnsi="Verdana"/>
          <w:i/>
          <w:sz w:val="20"/>
          <w:szCs w:val="20"/>
        </w:rPr>
      </w:pPr>
    </w:p>
    <w:p w14:paraId="4C1702DE" w14:textId="77777777" w:rsidR="00303145" w:rsidRPr="003A2C13" w:rsidRDefault="00303145" w:rsidP="00303145">
      <w:pPr>
        <w:spacing w:after="0" w:line="300" w:lineRule="exact"/>
        <w:jc w:val="both"/>
        <w:rPr>
          <w:rFonts w:ascii="Verdana" w:hAnsi="Verdana"/>
          <w:b/>
          <w:sz w:val="20"/>
          <w:szCs w:val="20"/>
        </w:rPr>
      </w:pPr>
      <w:r w:rsidRPr="003A2C13">
        <w:rPr>
          <w:rFonts w:ascii="Verdana" w:hAnsi="Verdana"/>
          <w:b/>
          <w:sz w:val="20"/>
          <w:szCs w:val="20"/>
        </w:rPr>
        <w:t>§ 3.</w:t>
      </w:r>
    </w:p>
    <w:p w14:paraId="35271499"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De voorzitter van de OCMW-raad moet de OCMW-raad bijeenroepen op verzoek van: </w:t>
      </w:r>
    </w:p>
    <w:p w14:paraId="374E0FC5"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1° een derde van de </w:t>
      </w:r>
      <w:proofErr w:type="spellStart"/>
      <w:r w:rsidRPr="003A2C13">
        <w:rPr>
          <w:rFonts w:ascii="Verdana" w:eastAsia="Times New Roman" w:hAnsi="Verdana" w:cs="Times New Roman"/>
          <w:sz w:val="20"/>
          <w:szCs w:val="20"/>
          <w:lang w:eastAsia="nl-NL"/>
        </w:rPr>
        <w:t>zittinghebbende</w:t>
      </w:r>
      <w:proofErr w:type="spellEnd"/>
      <w:r w:rsidRPr="003A2C13">
        <w:rPr>
          <w:rFonts w:ascii="Verdana" w:eastAsia="Times New Roman" w:hAnsi="Verdana" w:cs="Times New Roman"/>
          <w:sz w:val="20"/>
          <w:szCs w:val="20"/>
          <w:lang w:eastAsia="nl-NL"/>
        </w:rPr>
        <w:t xml:space="preserve"> leden; </w:t>
      </w:r>
    </w:p>
    <w:p w14:paraId="48BFB868"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2° een vijfde van de </w:t>
      </w:r>
      <w:proofErr w:type="spellStart"/>
      <w:r w:rsidRPr="003A2C13">
        <w:rPr>
          <w:rFonts w:ascii="Verdana" w:eastAsia="Times New Roman" w:hAnsi="Verdana" w:cs="Times New Roman"/>
          <w:sz w:val="20"/>
          <w:szCs w:val="20"/>
          <w:lang w:eastAsia="nl-NL"/>
        </w:rPr>
        <w:t>zittinghebbende</w:t>
      </w:r>
      <w:proofErr w:type="spellEnd"/>
      <w:r w:rsidRPr="003A2C13">
        <w:rPr>
          <w:rFonts w:ascii="Verdana" w:eastAsia="Times New Roman" w:hAnsi="Verdana" w:cs="Times New Roman"/>
          <w:sz w:val="20"/>
          <w:szCs w:val="20"/>
          <w:lang w:eastAsia="nl-NL"/>
        </w:rPr>
        <w:t xml:space="preserve"> leden als zes weken na de datum van de vorige raad nog geen bijeenroeping is gebeurd. De periode van zes weken wordt geschorst van 11 juli tot en met 15 augustus;</w:t>
      </w:r>
    </w:p>
    <w:p w14:paraId="7E123E53"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3° het vast bureau. </w:t>
      </w:r>
    </w:p>
    <w:p w14:paraId="1CEE0079"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p>
    <w:p w14:paraId="3A1642AF" w14:textId="77777777" w:rsidR="00C856AA" w:rsidRPr="003A2C13" w:rsidRDefault="00C856AA" w:rsidP="00C856AA">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eastAsia="nl-NL"/>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voorzitter van de OCMW-raad. </w:t>
      </w:r>
      <w:r w:rsidRPr="003A2C13">
        <w:rPr>
          <w:rFonts w:ascii="Verdana" w:eastAsia="Times New Roman" w:hAnsi="Verdana" w:cs="Times New Roman"/>
          <w:sz w:val="20"/>
          <w:szCs w:val="12"/>
          <w:lang w:val="nl-BE" w:eastAsia="nl-NL"/>
        </w:rPr>
        <w:t xml:space="preserve">De aanvraag moet ondertekend zijn door minstens </w:t>
      </w:r>
      <w:r w:rsidRPr="003A2C13">
        <w:rPr>
          <w:rFonts w:ascii="Verdana" w:eastAsia="Times New Roman" w:hAnsi="Verdana" w:cs="Times New Roman"/>
          <w:sz w:val="20"/>
          <w:szCs w:val="12"/>
          <w:lang w:val="nl-BE" w:eastAsia="nl-NL"/>
        </w:rPr>
        <w:lastRenderedPageBreak/>
        <w:t xml:space="preserve">het vereiste aantal raadsleden en moet tijdig ingediend worden zodat de voorzitter de oproepingstermijnen, bepaald in art. 2, §4 van dit reglement, kan nakomen. </w:t>
      </w:r>
    </w:p>
    <w:p w14:paraId="0308FF08" w14:textId="77777777" w:rsidR="00C856AA" w:rsidRPr="003A2C13" w:rsidRDefault="00C856AA" w:rsidP="00C856AA">
      <w:pPr>
        <w:spacing w:after="0" w:line="300" w:lineRule="exact"/>
        <w:jc w:val="both"/>
        <w:rPr>
          <w:rFonts w:ascii="Verdana" w:eastAsia="Times New Roman" w:hAnsi="Verdana" w:cs="Times New Roman"/>
          <w:b/>
          <w:sz w:val="20"/>
          <w:szCs w:val="20"/>
          <w:lang w:eastAsia="nl-NL"/>
        </w:rPr>
      </w:pPr>
    </w:p>
    <w:p w14:paraId="0B2C8604" w14:textId="77777777" w:rsidR="00C856AA" w:rsidRPr="003A2C13" w:rsidRDefault="00C856AA" w:rsidP="00C856A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De voorzitter roept de vergadering bijeen op de voorgestelde datum en het aangewezen uur en met de voorgestelde agenda. </w:t>
      </w:r>
    </w:p>
    <w:p w14:paraId="461DEC18" w14:textId="77777777" w:rsidR="00C856AA" w:rsidRPr="003A2C13" w:rsidRDefault="00C856AA" w:rsidP="00C856AA">
      <w:pPr>
        <w:spacing w:after="0" w:line="300" w:lineRule="exact"/>
        <w:jc w:val="both"/>
        <w:rPr>
          <w:rFonts w:ascii="Verdana" w:eastAsia="Times New Roman" w:hAnsi="Verdana" w:cs="Times New Roman"/>
          <w:b/>
          <w:sz w:val="20"/>
          <w:szCs w:val="20"/>
          <w:lang w:eastAsia="nl-NL"/>
        </w:rPr>
      </w:pPr>
    </w:p>
    <w:p w14:paraId="4A099D28" w14:textId="04F73EBD" w:rsidR="00521D5F" w:rsidRPr="003A2C13" w:rsidRDefault="00C856AA" w:rsidP="00C856AA">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19, volgens art. 74 DLB)</w:t>
      </w:r>
    </w:p>
    <w:p w14:paraId="4BFC1807" w14:textId="77777777" w:rsidR="00C856AA" w:rsidRPr="003A2C13" w:rsidRDefault="00C856AA" w:rsidP="00C856AA">
      <w:pPr>
        <w:spacing w:after="0" w:line="300" w:lineRule="exact"/>
        <w:jc w:val="both"/>
        <w:rPr>
          <w:rFonts w:ascii="Verdana" w:hAnsi="Verdana"/>
          <w:i/>
          <w:sz w:val="20"/>
          <w:szCs w:val="20"/>
        </w:rPr>
      </w:pPr>
    </w:p>
    <w:p w14:paraId="46571630" w14:textId="77777777" w:rsidR="00AF2454" w:rsidRPr="003A2C13" w:rsidRDefault="00AF2454" w:rsidP="00AF2454">
      <w:pPr>
        <w:spacing w:after="0" w:line="300" w:lineRule="exact"/>
        <w:jc w:val="both"/>
        <w:rPr>
          <w:rFonts w:ascii="Verdana" w:hAnsi="Verdana"/>
          <w:b/>
          <w:sz w:val="20"/>
          <w:szCs w:val="20"/>
        </w:rPr>
      </w:pPr>
      <w:r w:rsidRPr="003A2C13">
        <w:rPr>
          <w:rFonts w:ascii="Verdana" w:hAnsi="Verdana"/>
          <w:b/>
          <w:sz w:val="20"/>
          <w:szCs w:val="20"/>
        </w:rPr>
        <w:t>§ 4.</w:t>
      </w:r>
    </w:p>
    <w:p w14:paraId="269542F3" w14:textId="77777777" w:rsidR="007E12DC" w:rsidRPr="003A2C13" w:rsidRDefault="007E12DC" w:rsidP="007E12DC">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oproeping wordt ten minste acht dagen vóór de dag van de vergadering bezorgd aan de OCMW-raadsleden.</w:t>
      </w:r>
    </w:p>
    <w:p w14:paraId="47362C95" w14:textId="77777777" w:rsidR="007E12DC" w:rsidRPr="003A2C13" w:rsidRDefault="007E12DC" w:rsidP="007E12DC">
      <w:pPr>
        <w:spacing w:after="0" w:line="300" w:lineRule="exact"/>
        <w:jc w:val="both"/>
        <w:rPr>
          <w:rFonts w:ascii="Verdana" w:eastAsia="Times New Roman" w:hAnsi="Verdana" w:cs="Times New Roman"/>
          <w:sz w:val="20"/>
          <w:szCs w:val="20"/>
          <w:lang w:eastAsia="nl-NL"/>
        </w:rPr>
      </w:pPr>
    </w:p>
    <w:p w14:paraId="045934D6" w14:textId="77777777" w:rsidR="007E12DC" w:rsidRPr="003A2C13" w:rsidRDefault="007E12DC" w:rsidP="007E12DC">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In spoedeisende gevallen kan gemotiveerd van deze oproepingsperiode worden afgeweken.</w:t>
      </w:r>
    </w:p>
    <w:p w14:paraId="6D4CAE03" w14:textId="77777777" w:rsidR="007E12DC" w:rsidRPr="003A2C13" w:rsidRDefault="007E12DC" w:rsidP="007E12DC">
      <w:pPr>
        <w:spacing w:after="0" w:line="300" w:lineRule="exact"/>
        <w:jc w:val="both"/>
        <w:rPr>
          <w:rFonts w:ascii="Verdana" w:eastAsia="Times New Roman" w:hAnsi="Verdana" w:cs="Times New Roman"/>
          <w:b/>
          <w:sz w:val="20"/>
          <w:szCs w:val="20"/>
          <w:lang w:eastAsia="nl-NL"/>
        </w:rPr>
      </w:pPr>
    </w:p>
    <w:p w14:paraId="31BC92BD" w14:textId="77777777" w:rsidR="007E12DC" w:rsidRPr="003A2C13" w:rsidRDefault="007E12DC" w:rsidP="007E12DC">
      <w:pPr>
        <w:spacing w:after="0" w:line="300" w:lineRule="exact"/>
        <w:contextualSpacing/>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Een gezamenlijke oproeping in spoedeisende gevallen kan enkel als er zowel voor de gemeenteraad als de OCMW-raad spoedeisende punten zijn.</w:t>
      </w:r>
    </w:p>
    <w:p w14:paraId="2A563AFF" w14:textId="77777777" w:rsidR="007E12DC" w:rsidRPr="003A2C13" w:rsidRDefault="007E12DC" w:rsidP="007E12DC">
      <w:pPr>
        <w:spacing w:after="0" w:line="300" w:lineRule="exact"/>
        <w:contextualSpacing/>
        <w:jc w:val="both"/>
        <w:rPr>
          <w:rFonts w:ascii="Verdana" w:eastAsia="Times New Roman" w:hAnsi="Verdana" w:cs="Times New Roman"/>
          <w:b/>
          <w:sz w:val="20"/>
          <w:szCs w:val="20"/>
          <w:lang w:eastAsia="nl-NL"/>
        </w:rPr>
      </w:pPr>
    </w:p>
    <w:p w14:paraId="49221669" w14:textId="77777777" w:rsidR="007E12DC" w:rsidRPr="003A2C13" w:rsidRDefault="007E12DC" w:rsidP="007E12DC">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19 en 20, volgens art. 74 DLB)</w:t>
      </w:r>
    </w:p>
    <w:p w14:paraId="2DFEBC99" w14:textId="77777777" w:rsidR="00F7197C" w:rsidRPr="003A2C13" w:rsidRDefault="00F7197C" w:rsidP="00AF2454">
      <w:pPr>
        <w:spacing w:after="0"/>
        <w:rPr>
          <w:rFonts w:ascii="Verdana" w:hAnsi="Verdana"/>
          <w:i/>
          <w:sz w:val="20"/>
          <w:szCs w:val="20"/>
        </w:rPr>
      </w:pPr>
    </w:p>
    <w:p w14:paraId="30342748" w14:textId="77777777" w:rsidR="00EA26F6" w:rsidRPr="003A2C13" w:rsidRDefault="00EA26F6" w:rsidP="00EA26F6">
      <w:pPr>
        <w:spacing w:after="0" w:line="300" w:lineRule="exact"/>
        <w:jc w:val="both"/>
        <w:rPr>
          <w:rFonts w:ascii="Verdana" w:hAnsi="Verdana"/>
          <w:b/>
          <w:sz w:val="20"/>
          <w:szCs w:val="20"/>
        </w:rPr>
      </w:pPr>
      <w:r w:rsidRPr="003A2C13">
        <w:rPr>
          <w:rFonts w:ascii="Verdana" w:hAnsi="Verdana"/>
          <w:b/>
          <w:sz w:val="20"/>
          <w:szCs w:val="20"/>
        </w:rPr>
        <w:t xml:space="preserve">§ 5.  </w:t>
      </w:r>
    </w:p>
    <w:p w14:paraId="6BD220FA" w14:textId="77777777" w:rsidR="00247384" w:rsidRPr="003A2C13" w:rsidRDefault="00247384" w:rsidP="00247384">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sz w:val="20"/>
          <w:szCs w:val="20"/>
          <w:lang w:eastAsia="nl-NL"/>
        </w:rPr>
        <w:t>De oproeping vermeldt in elk geval de plaats, de dag, het tijdstip en de agenda van de vergadering en bevat een toegelicht voorstel van beslissing bij elk agendapunt. De agendapunten moeten voldoende duidelijk omschreven zijn.</w:t>
      </w:r>
    </w:p>
    <w:p w14:paraId="7747FD8B" w14:textId="77777777" w:rsidR="00247384" w:rsidRPr="003A2C13" w:rsidRDefault="00247384" w:rsidP="00247384">
      <w:pPr>
        <w:spacing w:after="0" w:line="300" w:lineRule="exact"/>
        <w:jc w:val="both"/>
        <w:rPr>
          <w:rFonts w:ascii="Verdana" w:eastAsia="Times New Roman" w:hAnsi="Verdana" w:cs="Times New Roman"/>
          <w:sz w:val="20"/>
          <w:szCs w:val="20"/>
          <w:lang w:eastAsia="nl-NL"/>
        </w:rPr>
      </w:pPr>
    </w:p>
    <w:p w14:paraId="1FD6BEE6" w14:textId="77777777" w:rsidR="00247384" w:rsidRPr="003A2C13" w:rsidRDefault="00247384" w:rsidP="00247384">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Een gezamenlijke oproeping bevat duidelijk onderscheiden agenda’s voor de gemeenteraad en de OCMW-raad.</w:t>
      </w:r>
    </w:p>
    <w:p w14:paraId="0C664BB5" w14:textId="77777777" w:rsidR="00247384" w:rsidRPr="003A2C13" w:rsidRDefault="00247384" w:rsidP="00247384">
      <w:pPr>
        <w:spacing w:after="0" w:line="300" w:lineRule="exact"/>
        <w:jc w:val="both"/>
        <w:rPr>
          <w:rFonts w:ascii="Verdana" w:eastAsia="Times New Roman" w:hAnsi="Verdana" w:cs="Times New Roman"/>
          <w:sz w:val="20"/>
          <w:szCs w:val="20"/>
          <w:lang w:eastAsia="nl-NL"/>
        </w:rPr>
      </w:pPr>
    </w:p>
    <w:p w14:paraId="2BA4F12F" w14:textId="4B73238A" w:rsidR="00EA26F6" w:rsidRPr="003A2C13" w:rsidRDefault="00247384" w:rsidP="00247384">
      <w:pPr>
        <w:spacing w:after="0" w:line="300" w:lineRule="exact"/>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20, volgens art. 74 DLB)</w:t>
      </w:r>
    </w:p>
    <w:p w14:paraId="4ED252A1" w14:textId="77777777" w:rsidR="00247384" w:rsidRPr="003A2C13" w:rsidRDefault="00247384" w:rsidP="00247384">
      <w:pPr>
        <w:spacing w:after="0" w:line="300" w:lineRule="exact"/>
        <w:jc w:val="both"/>
        <w:rPr>
          <w:rFonts w:ascii="Verdana" w:hAnsi="Verdana"/>
          <w:i/>
          <w:sz w:val="20"/>
          <w:szCs w:val="20"/>
          <w:lang w:val="en-US"/>
        </w:rPr>
      </w:pPr>
    </w:p>
    <w:p w14:paraId="64821A04" w14:textId="77777777" w:rsidR="004E1F04" w:rsidRPr="003A2C13" w:rsidRDefault="004E1F04" w:rsidP="004E1F04">
      <w:pPr>
        <w:spacing w:after="0" w:line="300" w:lineRule="exact"/>
        <w:jc w:val="both"/>
        <w:rPr>
          <w:rFonts w:ascii="Verdana" w:hAnsi="Verdana"/>
          <w:b/>
          <w:sz w:val="20"/>
          <w:szCs w:val="20"/>
          <w:lang w:val="en-US"/>
        </w:rPr>
      </w:pPr>
      <w:r w:rsidRPr="003A2C13">
        <w:rPr>
          <w:rFonts w:ascii="Verdana" w:hAnsi="Verdana"/>
          <w:b/>
          <w:sz w:val="20"/>
          <w:szCs w:val="20"/>
          <w:lang w:val="en-US"/>
        </w:rPr>
        <w:t>Art. 3.</w:t>
      </w:r>
    </w:p>
    <w:p w14:paraId="0A99F755" w14:textId="77777777" w:rsidR="005224D9" w:rsidRPr="003A2C13" w:rsidRDefault="005224D9" w:rsidP="005224D9">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OCMW-raadsleden kunnen uiterlijk vijf dagen vóór de vergadering punten aan de agenda van de OCMW-raad toevoegen. Hiertoe bezorgen ze hun toegelicht voorstel van beslissing aan de algemeen directeur, die de voorstellen bezorgt aan de voorzitter van de OCMW-raad. Noch een lid van het vast bureau, noch het vast bureau als orgaan, kan van deze mogelijkheid gebruik maken.</w:t>
      </w:r>
    </w:p>
    <w:p w14:paraId="4FB23851" w14:textId="77777777" w:rsidR="005224D9" w:rsidRPr="003A2C13" w:rsidRDefault="005224D9" w:rsidP="005224D9">
      <w:pPr>
        <w:spacing w:after="0" w:line="300" w:lineRule="exact"/>
        <w:jc w:val="both"/>
        <w:rPr>
          <w:rFonts w:ascii="Verdana" w:eastAsia="Times New Roman" w:hAnsi="Verdana" w:cs="Times New Roman"/>
          <w:sz w:val="20"/>
          <w:szCs w:val="20"/>
          <w:lang w:eastAsia="nl-NL"/>
        </w:rPr>
      </w:pPr>
    </w:p>
    <w:p w14:paraId="03275D5C" w14:textId="77777777" w:rsidR="005224D9" w:rsidRPr="003A2C13" w:rsidRDefault="005224D9" w:rsidP="005224D9">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algemeen directeur deelt de aanvullende agendapunten zoals vastgesteld door de voorzitter van de OCMW-raad onmiddellijk mee aan de OCMW-raadsleden, samen met de bijbehorende toegelichte voorstellen.</w:t>
      </w:r>
    </w:p>
    <w:p w14:paraId="18355569" w14:textId="77777777" w:rsidR="005224D9" w:rsidRPr="003A2C13" w:rsidRDefault="005224D9" w:rsidP="005224D9">
      <w:pPr>
        <w:spacing w:after="0" w:line="300" w:lineRule="exact"/>
        <w:jc w:val="both"/>
        <w:rPr>
          <w:rFonts w:ascii="Verdana" w:eastAsia="Times New Roman" w:hAnsi="Verdana" w:cs="Times New Roman"/>
          <w:sz w:val="20"/>
          <w:szCs w:val="20"/>
          <w:lang w:eastAsia="nl-NL"/>
        </w:rPr>
      </w:pPr>
    </w:p>
    <w:p w14:paraId="1D6734A0" w14:textId="511A5F75" w:rsidR="00A7481B" w:rsidRPr="003A2C13" w:rsidRDefault="005224D9" w:rsidP="005224D9">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21, volgens art. 74 DLB)</w:t>
      </w:r>
    </w:p>
    <w:p w14:paraId="4E296B33" w14:textId="77777777" w:rsidR="005224D9" w:rsidRPr="003A2C13" w:rsidRDefault="005224D9" w:rsidP="005224D9">
      <w:pPr>
        <w:spacing w:after="0" w:line="300" w:lineRule="exact"/>
        <w:jc w:val="both"/>
        <w:rPr>
          <w:rFonts w:ascii="Verdana" w:eastAsia="Times New Roman" w:hAnsi="Verdana" w:cs="Times New Roman"/>
          <w:i/>
          <w:sz w:val="20"/>
          <w:szCs w:val="20"/>
          <w:lang w:eastAsia="nl-NL"/>
        </w:rPr>
      </w:pPr>
    </w:p>
    <w:p w14:paraId="42466205" w14:textId="77777777" w:rsidR="005224D9" w:rsidRPr="003A2C13" w:rsidRDefault="005224D9" w:rsidP="005224D9">
      <w:pPr>
        <w:spacing w:after="0" w:line="300" w:lineRule="exact"/>
        <w:jc w:val="both"/>
        <w:rPr>
          <w:rFonts w:ascii="Verdana" w:hAnsi="Verdana"/>
          <w:i/>
          <w:sz w:val="20"/>
          <w:szCs w:val="20"/>
        </w:rPr>
      </w:pPr>
    </w:p>
    <w:p w14:paraId="7F2B749C" w14:textId="77777777" w:rsidR="00A7481B" w:rsidRPr="003A2C13" w:rsidRDefault="00A7481B" w:rsidP="004E1F04">
      <w:pPr>
        <w:spacing w:after="0" w:line="300" w:lineRule="exact"/>
        <w:jc w:val="both"/>
        <w:rPr>
          <w:rFonts w:ascii="Verdana" w:hAnsi="Verdana"/>
          <w:i/>
          <w:sz w:val="20"/>
          <w:szCs w:val="20"/>
        </w:rPr>
      </w:pPr>
    </w:p>
    <w:p w14:paraId="57C912B9" w14:textId="77777777" w:rsidR="00A7481B" w:rsidRPr="003A2C13" w:rsidRDefault="00A7481B" w:rsidP="004E1F04">
      <w:pPr>
        <w:spacing w:after="0" w:line="300" w:lineRule="exact"/>
        <w:jc w:val="both"/>
        <w:rPr>
          <w:rFonts w:ascii="Verdana" w:hAnsi="Verdana"/>
          <w:i/>
          <w:sz w:val="20"/>
          <w:szCs w:val="20"/>
        </w:rPr>
      </w:pPr>
    </w:p>
    <w:p w14:paraId="34E790C6" w14:textId="28F2AD73" w:rsidR="00F7197C" w:rsidRPr="003A2C13" w:rsidRDefault="00F94303" w:rsidP="00A7481B">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lastRenderedPageBreak/>
        <w:t>FYSIEK, DIGITAAL OF HYBRIDE</w:t>
      </w:r>
    </w:p>
    <w:p w14:paraId="4AF248EE" w14:textId="77777777" w:rsidR="00F94303" w:rsidRPr="003A2C13" w:rsidRDefault="00F94303" w:rsidP="00AF2454">
      <w:pPr>
        <w:spacing w:after="0"/>
        <w:rPr>
          <w:rFonts w:ascii="Verdana" w:hAnsi="Verdana"/>
          <w:b/>
        </w:rPr>
      </w:pPr>
    </w:p>
    <w:p w14:paraId="4F5D642E" w14:textId="77777777" w:rsidR="00A7481B" w:rsidRPr="003A2C13" w:rsidRDefault="00A7481B" w:rsidP="00A7481B">
      <w:pPr>
        <w:spacing w:after="0" w:line="300" w:lineRule="exact"/>
        <w:jc w:val="both"/>
        <w:rPr>
          <w:rFonts w:ascii="Verdana" w:hAnsi="Verdana"/>
          <w:b/>
          <w:sz w:val="20"/>
          <w:szCs w:val="20"/>
        </w:rPr>
      </w:pPr>
      <w:r w:rsidRPr="003A2C13">
        <w:rPr>
          <w:rFonts w:ascii="Verdana" w:hAnsi="Verdana"/>
          <w:b/>
          <w:sz w:val="20"/>
          <w:szCs w:val="20"/>
        </w:rPr>
        <w:t>Art. 4, § 1.</w:t>
      </w:r>
    </w:p>
    <w:p w14:paraId="4A521937" w14:textId="77777777" w:rsidR="00CF13E8" w:rsidRPr="003A2C13" w:rsidRDefault="00CF13E8" w:rsidP="00CF13E8">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 xml:space="preserve">De OCMW-raad enkel </w:t>
      </w:r>
      <w:r w:rsidRPr="003A2C13">
        <w:rPr>
          <w:rFonts w:ascii="Verdana" w:eastAsia="Times New Roman" w:hAnsi="Verdana" w:cs="Times New Roman"/>
          <w:b/>
          <w:sz w:val="20"/>
          <w:szCs w:val="20"/>
          <w:lang w:eastAsia="nl-NL"/>
        </w:rPr>
        <w:t>digitaal</w:t>
      </w:r>
      <w:r w:rsidRPr="003A2C13">
        <w:rPr>
          <w:rFonts w:ascii="Verdana" w:eastAsia="Times New Roman" w:hAnsi="Verdana" w:cs="Times New Roman"/>
          <w:bCs/>
          <w:sz w:val="20"/>
          <w:szCs w:val="20"/>
          <w:lang w:eastAsia="nl-NL"/>
        </w:rPr>
        <w:t xml:space="preserve"> vergaderen in volgende uitzonderlijke omstandigheden:</w:t>
      </w:r>
    </w:p>
    <w:p w14:paraId="4A9E269A" w14:textId="77777777" w:rsidR="00CF13E8" w:rsidRPr="003A2C13" w:rsidRDefault="00CF13E8" w:rsidP="00CF13E8">
      <w:pPr>
        <w:numPr>
          <w:ilvl w:val="0"/>
          <w:numId w:val="1"/>
        </w:numPr>
        <w:spacing w:after="0" w:line="300" w:lineRule="exact"/>
        <w:contextualSpacing/>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Een gezondheidscrisis, extreme weersomstandigheden, milieuramp of andere ernstige crisissituatie waarbij het de burgers afgeraden of verboden wordt om samen te komen;</w:t>
      </w:r>
    </w:p>
    <w:p w14:paraId="303BB0B2" w14:textId="77777777" w:rsidR="00CF13E8" w:rsidRPr="003A2C13" w:rsidRDefault="00CF13E8" w:rsidP="00CF13E8">
      <w:pPr>
        <w:numPr>
          <w:ilvl w:val="0"/>
          <w:numId w:val="1"/>
        </w:numPr>
        <w:autoSpaceDE w:val="0"/>
        <w:autoSpaceDN w:val="0"/>
        <w:adjustRightInd w:val="0"/>
        <w:spacing w:after="18" w:line="240" w:lineRule="auto"/>
        <w:contextualSpacing/>
        <w:jc w:val="both"/>
        <w:rPr>
          <w:rFonts w:ascii="Verdana" w:eastAsia="Times New Roman" w:hAnsi="Verdana" w:cs="Calibri"/>
          <w:sz w:val="20"/>
          <w:szCs w:val="20"/>
          <w:lang w:eastAsia="nl-BE"/>
        </w:rPr>
      </w:pPr>
      <w:r w:rsidRPr="003A2C13">
        <w:rPr>
          <w:rFonts w:ascii="Verdana" w:eastAsia="Times New Roman" w:hAnsi="Verdana" w:cs="Times New Roman"/>
          <w:bCs/>
          <w:sz w:val="20"/>
          <w:szCs w:val="20"/>
          <w:lang w:eastAsia="nl-NL"/>
        </w:rPr>
        <w:t>Een ernstige verstoring van de openbare orde waardoor het voor de raadsleden onmogelijk gemaakt wordt om fysiek te vergaderen;</w:t>
      </w:r>
    </w:p>
    <w:p w14:paraId="7CF672D4" w14:textId="77777777" w:rsidR="00CF13E8" w:rsidRPr="003A2C13" w:rsidRDefault="00CF13E8" w:rsidP="00CF13E8">
      <w:pPr>
        <w:numPr>
          <w:ilvl w:val="0"/>
          <w:numId w:val="1"/>
        </w:numPr>
        <w:autoSpaceDE w:val="0"/>
        <w:autoSpaceDN w:val="0"/>
        <w:adjustRightInd w:val="0"/>
        <w:spacing w:after="18" w:line="240" w:lineRule="auto"/>
        <w:contextualSpacing/>
        <w:jc w:val="both"/>
        <w:rPr>
          <w:rFonts w:ascii="Verdana" w:eastAsia="Times New Roman" w:hAnsi="Verdana" w:cs="Calibri"/>
          <w:sz w:val="20"/>
          <w:szCs w:val="20"/>
          <w:lang w:eastAsia="nl-BE"/>
        </w:rPr>
      </w:pPr>
      <w:r w:rsidRPr="003A2C13">
        <w:rPr>
          <w:rFonts w:ascii="Verdana" w:eastAsia="Times New Roman" w:hAnsi="Verdana" w:cs="Calibri"/>
          <w:sz w:val="20"/>
          <w:szCs w:val="20"/>
          <w:lang w:eastAsia="nl-BE"/>
        </w:rPr>
        <w:t>Bij een fysieke onbereikbaarheid van het gemeentehuis;</w:t>
      </w:r>
    </w:p>
    <w:p w14:paraId="15A02AE0" w14:textId="77777777" w:rsidR="00CF13E8" w:rsidRPr="003A2C13" w:rsidRDefault="00CF13E8" w:rsidP="00CF13E8">
      <w:pPr>
        <w:numPr>
          <w:ilvl w:val="0"/>
          <w:numId w:val="1"/>
        </w:numPr>
        <w:autoSpaceDE w:val="0"/>
        <w:autoSpaceDN w:val="0"/>
        <w:adjustRightInd w:val="0"/>
        <w:spacing w:after="18" w:line="300" w:lineRule="exact"/>
        <w:contextualSpacing/>
        <w:jc w:val="both"/>
        <w:rPr>
          <w:rFonts w:ascii="Verdana" w:eastAsia="Times New Roman" w:hAnsi="Verdana" w:cs="Times New Roman"/>
          <w:bCs/>
          <w:sz w:val="20"/>
          <w:szCs w:val="20"/>
          <w:lang w:eastAsia="nl-NL"/>
        </w:rPr>
      </w:pPr>
      <w:r w:rsidRPr="003A2C13">
        <w:rPr>
          <w:rFonts w:ascii="Verdana" w:eastAsia="Times New Roman" w:hAnsi="Verdana" w:cs="Calibri"/>
          <w:sz w:val="20"/>
          <w:szCs w:val="20"/>
          <w:lang w:eastAsia="nl-BE"/>
        </w:rPr>
        <w:t xml:space="preserve">Bij de (technische en logistieke) onbruikbaarheid van het gemeentehuis; </w:t>
      </w:r>
    </w:p>
    <w:p w14:paraId="3C999098" w14:textId="77777777" w:rsidR="00CF13E8" w:rsidRPr="003A2C13" w:rsidRDefault="00CF13E8" w:rsidP="00CF13E8">
      <w:pPr>
        <w:numPr>
          <w:ilvl w:val="0"/>
          <w:numId w:val="1"/>
        </w:numPr>
        <w:spacing w:after="0" w:line="300" w:lineRule="exact"/>
        <w:contextualSpacing/>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Een dringende noodzakelijke of spoedeisende beslissing van de raad die niet kan wachten en wanneer een fysieke vergadering niet tijdig georganiseerd kan worden.</w:t>
      </w:r>
    </w:p>
    <w:p w14:paraId="6A4CDA0D" w14:textId="77777777" w:rsidR="00CF13E8" w:rsidRPr="003A2C13" w:rsidRDefault="00CF13E8" w:rsidP="00CF13E8">
      <w:pPr>
        <w:spacing w:after="0" w:line="300" w:lineRule="exact"/>
        <w:jc w:val="both"/>
        <w:rPr>
          <w:rFonts w:ascii="Verdana" w:eastAsia="Times New Roman" w:hAnsi="Verdana" w:cs="Times New Roman"/>
          <w:bCs/>
          <w:sz w:val="20"/>
          <w:szCs w:val="20"/>
          <w:lang w:eastAsia="nl-NL"/>
        </w:rPr>
      </w:pPr>
    </w:p>
    <w:p w14:paraId="215625D4" w14:textId="77777777" w:rsidR="00CF13E8" w:rsidRPr="003A2C13" w:rsidRDefault="00CF13E8" w:rsidP="00CF13E8">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 xml:space="preserve">Pas nadat de raadsvoorzitter vastgesteld heeft dat een dergelijke uitzonderlijke omstandigheid zich effectief voordoet, wordt overgegaan tot een digitale vergadering van de OCMW-raad. </w:t>
      </w:r>
    </w:p>
    <w:p w14:paraId="00F5E839" w14:textId="77777777" w:rsidR="00CF13E8" w:rsidRPr="003A2C13" w:rsidRDefault="00CF13E8" w:rsidP="00CF13E8">
      <w:pPr>
        <w:spacing w:after="0" w:line="300" w:lineRule="exact"/>
        <w:jc w:val="both"/>
        <w:rPr>
          <w:rFonts w:ascii="Verdana" w:eastAsia="Times New Roman" w:hAnsi="Verdana" w:cs="Times New Roman"/>
          <w:bCs/>
          <w:sz w:val="20"/>
          <w:szCs w:val="20"/>
          <w:lang w:eastAsia="nl-NL"/>
        </w:rPr>
      </w:pPr>
    </w:p>
    <w:p w14:paraId="74DA7AA4" w14:textId="77777777" w:rsidR="00CF13E8" w:rsidRPr="003A2C13" w:rsidRDefault="00CF13E8" w:rsidP="00CF13E8">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Dezelfde voorwaarden voor de oproeping gelden als in art. 2 van dit reglement, met daarbij de duidelijk vermelding dat het om een digitale vergadering gaat, inclusief de link met de toegang tot de digitale vergadering.</w:t>
      </w:r>
    </w:p>
    <w:p w14:paraId="7C9FDEA9" w14:textId="77777777" w:rsidR="00CF13E8" w:rsidRPr="003A2C13" w:rsidRDefault="00CF13E8" w:rsidP="00CF13E8">
      <w:pPr>
        <w:spacing w:after="0" w:line="300" w:lineRule="exact"/>
        <w:jc w:val="both"/>
        <w:rPr>
          <w:rFonts w:ascii="Verdana" w:eastAsia="Times New Roman" w:hAnsi="Verdana" w:cs="Times New Roman"/>
          <w:b/>
          <w:sz w:val="20"/>
          <w:szCs w:val="20"/>
          <w:lang w:eastAsia="nl-NL"/>
        </w:rPr>
      </w:pPr>
    </w:p>
    <w:p w14:paraId="1C2DF328" w14:textId="77777777" w:rsidR="00CF13E8" w:rsidRPr="003A2C13" w:rsidRDefault="00CF13E8" w:rsidP="00CF13E8">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van dit reglement aangevuld.</w:t>
      </w:r>
    </w:p>
    <w:p w14:paraId="29D5FF74" w14:textId="77777777" w:rsidR="00CF13E8" w:rsidRPr="003A2C13" w:rsidRDefault="00CF13E8" w:rsidP="00CF13E8">
      <w:pPr>
        <w:spacing w:after="0" w:line="300" w:lineRule="exact"/>
        <w:jc w:val="both"/>
        <w:rPr>
          <w:rFonts w:ascii="Verdana" w:eastAsia="Times New Roman" w:hAnsi="Verdana" w:cs="Times New Roman"/>
          <w:sz w:val="20"/>
          <w:szCs w:val="20"/>
          <w:lang w:eastAsia="nl-NL"/>
        </w:rPr>
      </w:pPr>
    </w:p>
    <w:p w14:paraId="11B5C848" w14:textId="77777777" w:rsidR="00CF13E8" w:rsidRPr="003A2C13" w:rsidRDefault="00CF13E8" w:rsidP="00CF13E8">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De voorwaarden uit het besluit van de Vlaamse Regering van 10 september 2021 over de voorwaarden voor digitaal of hybride vergaderen voor de organen van de lokale besturen gelden onverminderd. </w:t>
      </w:r>
      <w:r w:rsidRPr="003A2C13">
        <w:rPr>
          <w:rFonts w:ascii="Verdana" w:eastAsia="Times New Roman" w:hAnsi="Verdana" w:cs="Times New Roman"/>
          <w:bCs/>
          <w:sz w:val="20"/>
          <w:szCs w:val="20"/>
          <w:lang w:eastAsia="nl-NL"/>
        </w:rPr>
        <w:t>Een van die voorwaarden is het voorzien van een livestream voor het publiek op de webtoepassing.</w:t>
      </w:r>
    </w:p>
    <w:p w14:paraId="05D11C0C" w14:textId="77777777" w:rsidR="00CF13E8" w:rsidRPr="003A2C13" w:rsidRDefault="00CF13E8" w:rsidP="00CF13E8">
      <w:pPr>
        <w:spacing w:after="0" w:line="300" w:lineRule="exact"/>
        <w:jc w:val="both"/>
        <w:rPr>
          <w:rFonts w:ascii="Verdana" w:eastAsia="Times New Roman" w:hAnsi="Verdana" w:cs="Times New Roman"/>
          <w:i/>
          <w:sz w:val="20"/>
          <w:szCs w:val="20"/>
          <w:lang w:eastAsia="nl-NL"/>
        </w:rPr>
      </w:pPr>
    </w:p>
    <w:p w14:paraId="1F11BED8" w14:textId="422D9A14" w:rsidR="00F94303" w:rsidRPr="003A2C13" w:rsidRDefault="00CF13E8" w:rsidP="00CF13E8">
      <w:pPr>
        <w:spacing w:after="0"/>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20 en 38, 11°, volgens art. 74 DLB)</w:t>
      </w:r>
    </w:p>
    <w:p w14:paraId="2E0F982C" w14:textId="77777777" w:rsidR="00CF13E8" w:rsidRPr="003A2C13" w:rsidRDefault="00CF13E8" w:rsidP="00CF13E8">
      <w:pPr>
        <w:spacing w:after="0"/>
        <w:rPr>
          <w:rFonts w:ascii="Verdana" w:hAnsi="Verdana"/>
          <w:sz w:val="20"/>
          <w:szCs w:val="20"/>
        </w:rPr>
      </w:pPr>
    </w:p>
    <w:p w14:paraId="609BD721" w14:textId="77777777" w:rsidR="00253D3D" w:rsidRPr="003A2C13" w:rsidRDefault="00253D3D" w:rsidP="00253D3D">
      <w:pPr>
        <w:spacing w:after="0" w:line="300" w:lineRule="exact"/>
        <w:jc w:val="both"/>
        <w:rPr>
          <w:rFonts w:ascii="Verdana" w:hAnsi="Verdana"/>
          <w:b/>
          <w:sz w:val="20"/>
          <w:szCs w:val="20"/>
        </w:rPr>
      </w:pPr>
      <w:r w:rsidRPr="003A2C13">
        <w:rPr>
          <w:rFonts w:ascii="Verdana" w:hAnsi="Verdana"/>
          <w:b/>
          <w:sz w:val="20"/>
          <w:szCs w:val="20"/>
        </w:rPr>
        <w:t>§2.</w:t>
      </w:r>
    </w:p>
    <w:p w14:paraId="556D65B2"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 xml:space="preserve">De OCMW-raad kan enkel </w:t>
      </w:r>
      <w:r w:rsidRPr="003A2C13">
        <w:rPr>
          <w:rFonts w:ascii="Verdana" w:eastAsia="Times New Roman" w:hAnsi="Verdana" w:cs="Times New Roman"/>
          <w:b/>
          <w:sz w:val="20"/>
          <w:szCs w:val="20"/>
          <w:lang w:eastAsia="nl-NL"/>
        </w:rPr>
        <w:t>hybride</w:t>
      </w:r>
      <w:r w:rsidRPr="003A2C13">
        <w:rPr>
          <w:rFonts w:ascii="Verdana" w:eastAsia="Times New Roman" w:hAnsi="Verdana" w:cs="Times New Roman"/>
          <w:bCs/>
          <w:sz w:val="20"/>
          <w:szCs w:val="20"/>
          <w:lang w:eastAsia="nl-NL"/>
        </w:rPr>
        <w:t xml:space="preserve"> vergaderen in volgende omstandigheden:</w:t>
      </w:r>
    </w:p>
    <w:p w14:paraId="60E34284" w14:textId="77777777" w:rsidR="00623A05" w:rsidRPr="003A2C13" w:rsidRDefault="00623A05" w:rsidP="00623A05">
      <w:pPr>
        <w:numPr>
          <w:ilvl w:val="0"/>
          <w:numId w:val="2"/>
        </w:numPr>
        <w:spacing w:after="0" w:line="300" w:lineRule="exact"/>
        <w:contextualSpacing/>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Een ernstige verstoring van de openbare orde waardoor het mogelijk onveilig of moeilijk is voor sommige raadsleden om naar de fysieke vergadering te komen;</w:t>
      </w:r>
    </w:p>
    <w:p w14:paraId="097BAE87" w14:textId="77777777" w:rsidR="00623A05" w:rsidRPr="003A2C13" w:rsidRDefault="00623A05" w:rsidP="00623A05">
      <w:pPr>
        <w:numPr>
          <w:ilvl w:val="0"/>
          <w:numId w:val="2"/>
        </w:numPr>
        <w:spacing w:after="0" w:line="300" w:lineRule="exact"/>
        <w:contextualSpacing/>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Een raadslid dat wil deelnemen aan de vergadering maar dat niet kan omdat hij/zij door een arts in quarantaine is geplaatst wegens uitzonderlijke medische redenen. Het raadslid richt het verzoek via e-mail aan de algemeen directeur en de raadsvoorzitter.</w:t>
      </w:r>
    </w:p>
    <w:p w14:paraId="68E32C16"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6E1F26ED"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lastRenderedPageBreak/>
        <w:t xml:space="preserve">Pas nadat de raadsvoorzitter vastgesteld heeft dat een dergelijke uitzonderlijke omstandigheid zich effectief voordoet, wordt overgegaan tot een hybride vergadering van de OCMW-raad. </w:t>
      </w:r>
    </w:p>
    <w:p w14:paraId="3C253142"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79DF7ED3"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De voorzitter van de OCMW-raad is steeds fysiek aanwezig bij een hybride vergadering.</w:t>
      </w:r>
    </w:p>
    <w:p w14:paraId="0E115A4B"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4AC1A99D"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0294D8FC"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2354F312"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van dit reglement aangevuld.</w:t>
      </w:r>
    </w:p>
    <w:p w14:paraId="0CFDC3E0"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7E5013AE"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r w:rsidRPr="003A2C13">
        <w:rPr>
          <w:rFonts w:ascii="Verdana" w:eastAsia="Times New Roman" w:hAnsi="Verdana" w:cs="Times New Roman"/>
          <w:bCs/>
          <w:sz w:val="20"/>
          <w:szCs w:val="20"/>
          <w:lang w:eastAsia="nl-NL"/>
        </w:rPr>
        <w:t xml:space="preserve">De voorwaarden uit het besluit van de Vlaamse Regering van 10 september 2021 over de voorwaarden voor digitaal of hybride vergaderen voor de organen van de lokale besturen gelden onverminderd. </w:t>
      </w:r>
    </w:p>
    <w:p w14:paraId="610FF9F6" w14:textId="77777777" w:rsidR="00623A05" w:rsidRPr="003A2C13" w:rsidRDefault="00623A05" w:rsidP="00623A05">
      <w:pPr>
        <w:spacing w:after="0" w:line="300" w:lineRule="exact"/>
        <w:jc w:val="both"/>
        <w:rPr>
          <w:rFonts w:ascii="Verdana" w:eastAsia="Times New Roman" w:hAnsi="Verdana" w:cs="Times New Roman"/>
          <w:bCs/>
          <w:sz w:val="20"/>
          <w:szCs w:val="20"/>
          <w:lang w:eastAsia="nl-NL"/>
        </w:rPr>
      </w:pPr>
    </w:p>
    <w:p w14:paraId="11C86349" w14:textId="3CF54708" w:rsidR="00F23584" w:rsidRPr="003A2C13" w:rsidRDefault="00623A05" w:rsidP="00623A05">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20 en 38, 11°, volgens art. 74 DLB)</w:t>
      </w:r>
    </w:p>
    <w:p w14:paraId="612ADEDC" w14:textId="77777777" w:rsidR="00623A05" w:rsidRPr="003A2C13" w:rsidRDefault="00623A05" w:rsidP="00623A05">
      <w:pPr>
        <w:spacing w:after="0" w:line="300" w:lineRule="exact"/>
        <w:jc w:val="both"/>
        <w:rPr>
          <w:rFonts w:ascii="Verdana" w:hAnsi="Verdana"/>
          <w:i/>
          <w:sz w:val="20"/>
          <w:szCs w:val="20"/>
        </w:rPr>
      </w:pPr>
    </w:p>
    <w:p w14:paraId="1E4538AC" w14:textId="01634E9F" w:rsidR="00253D3D" w:rsidRPr="003A2C13" w:rsidRDefault="00D7694B" w:rsidP="002805B5">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OPENBAAR OF BESLOTEN</w:t>
      </w:r>
    </w:p>
    <w:p w14:paraId="7D2F9C1D" w14:textId="77777777" w:rsidR="00D7694B" w:rsidRPr="003A2C13" w:rsidRDefault="00D7694B" w:rsidP="00AF2454">
      <w:pPr>
        <w:spacing w:after="0"/>
        <w:rPr>
          <w:rFonts w:ascii="Verdana" w:hAnsi="Verdana"/>
          <w:b/>
          <w:sz w:val="20"/>
          <w:szCs w:val="20"/>
        </w:rPr>
      </w:pPr>
    </w:p>
    <w:p w14:paraId="1202F11C" w14:textId="77777777" w:rsidR="00046C69" w:rsidRPr="003A2C13" w:rsidRDefault="00046C69" w:rsidP="00046C69">
      <w:pPr>
        <w:spacing w:line="300" w:lineRule="exact"/>
        <w:jc w:val="both"/>
        <w:rPr>
          <w:rFonts w:ascii="Verdana" w:hAnsi="Verdana"/>
          <w:b/>
          <w:sz w:val="20"/>
          <w:szCs w:val="20"/>
        </w:rPr>
      </w:pPr>
      <w:r w:rsidRPr="003A2C13">
        <w:rPr>
          <w:rFonts w:ascii="Verdana" w:hAnsi="Verdana"/>
          <w:b/>
          <w:sz w:val="20"/>
          <w:szCs w:val="20"/>
        </w:rPr>
        <w:t>Art. 5, § 1.</w:t>
      </w:r>
    </w:p>
    <w:p w14:paraId="17143401" w14:textId="77777777" w:rsidR="00D5561A" w:rsidRPr="003A2C13" w:rsidRDefault="00D5561A" w:rsidP="00D5561A">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vergaderingen van de OCMW-raad zijn in principe openbaar.</w:t>
      </w:r>
    </w:p>
    <w:p w14:paraId="7D1BD1D7" w14:textId="77777777" w:rsidR="00D5561A" w:rsidRPr="003A2C13" w:rsidRDefault="00D5561A" w:rsidP="00D5561A">
      <w:pPr>
        <w:spacing w:after="0" w:line="300" w:lineRule="exact"/>
        <w:jc w:val="both"/>
        <w:rPr>
          <w:rFonts w:ascii="Verdana" w:eastAsia="Times New Roman" w:hAnsi="Verdana" w:cs="Times New Roman"/>
          <w:sz w:val="20"/>
          <w:szCs w:val="20"/>
          <w:lang w:eastAsia="nl-NL"/>
        </w:rPr>
      </w:pPr>
    </w:p>
    <w:p w14:paraId="5DDDF9D0" w14:textId="77777777" w:rsidR="00D5561A" w:rsidRPr="003A2C13" w:rsidRDefault="00D5561A" w:rsidP="00D5561A">
      <w:pPr>
        <w:spacing w:after="0" w:line="300" w:lineRule="exact"/>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28, §1 DLB, volgens art. 74 DLB)</w:t>
      </w:r>
    </w:p>
    <w:p w14:paraId="616AEB41" w14:textId="77777777" w:rsidR="00D5561A" w:rsidRPr="003A2C13" w:rsidRDefault="00D5561A" w:rsidP="00D5561A">
      <w:pPr>
        <w:spacing w:after="0" w:line="300" w:lineRule="exact"/>
        <w:jc w:val="both"/>
        <w:rPr>
          <w:rFonts w:ascii="Verdana" w:eastAsia="Times New Roman" w:hAnsi="Verdana" w:cs="Times New Roman"/>
          <w:i/>
          <w:sz w:val="20"/>
          <w:szCs w:val="20"/>
          <w:lang w:val="en-US" w:eastAsia="nl-NL"/>
        </w:rPr>
      </w:pPr>
    </w:p>
    <w:p w14:paraId="25987D75" w14:textId="27C5917B" w:rsidR="004E1271" w:rsidRPr="003A2C13" w:rsidRDefault="004E1271" w:rsidP="00D5561A">
      <w:pPr>
        <w:spacing w:after="0" w:line="300" w:lineRule="exact"/>
        <w:jc w:val="both"/>
        <w:rPr>
          <w:rFonts w:ascii="Verdana" w:hAnsi="Verdana"/>
          <w:b/>
          <w:sz w:val="20"/>
          <w:szCs w:val="20"/>
        </w:rPr>
      </w:pPr>
      <w:r w:rsidRPr="003A2C13">
        <w:rPr>
          <w:rFonts w:ascii="Verdana" w:hAnsi="Verdana"/>
          <w:b/>
          <w:sz w:val="20"/>
          <w:szCs w:val="20"/>
        </w:rPr>
        <w:t>§ 2.</w:t>
      </w:r>
    </w:p>
    <w:p w14:paraId="6477E803"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vergadering is niet openbaar als:</w:t>
      </w:r>
    </w:p>
    <w:p w14:paraId="670C9EBE"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1° het om aangelegenheden gaat die de persoonlijke levenssfeer raken. Zodra een dergelijk punt aan de orde is, beveelt de voorzitter de behandeling in besloten vergadering;</w:t>
      </w:r>
    </w:p>
    <w:p w14:paraId="6A32CF30"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2° de OCMW-raad met twee derde van de aanwezige leden en op gemotiveerde wijze beslist tot behandeling in besloten vergadering, in het belang van de openbare orde of op grond van ernstige bezwaren tegen de openbaarheid.</w:t>
      </w:r>
    </w:p>
    <w:p w14:paraId="3A43616B"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p>
    <w:p w14:paraId="45FD1ED0" w14:textId="77777777" w:rsidR="00B34B41" w:rsidRPr="003A2C13" w:rsidRDefault="00B34B41" w:rsidP="00B34B41">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28, §1 volgens art. 74 DLB)</w:t>
      </w:r>
    </w:p>
    <w:p w14:paraId="1A93DC58"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p>
    <w:p w14:paraId="3578DA16"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vergaderingen over de beleidsrapporten (= het meerjarenplan, de aanpassingen van het meerjarenplan en de jaarrekening) zijn in elk geval openbaar.</w:t>
      </w:r>
    </w:p>
    <w:p w14:paraId="785347B8" w14:textId="77777777" w:rsidR="00B34B41" w:rsidRPr="003A2C13" w:rsidRDefault="00B34B41" w:rsidP="00B34B41">
      <w:pPr>
        <w:spacing w:after="0" w:line="300" w:lineRule="exact"/>
        <w:jc w:val="both"/>
        <w:rPr>
          <w:rFonts w:ascii="Verdana" w:eastAsia="Times New Roman" w:hAnsi="Verdana" w:cs="Times New Roman"/>
          <w:sz w:val="20"/>
          <w:szCs w:val="20"/>
          <w:lang w:eastAsia="nl-NL"/>
        </w:rPr>
      </w:pPr>
    </w:p>
    <w:p w14:paraId="433F7805" w14:textId="2DF353DB" w:rsidR="007A2979" w:rsidRPr="003A2C13" w:rsidRDefault="00B34B41" w:rsidP="00B34B41">
      <w:pPr>
        <w:spacing w:line="300" w:lineRule="exact"/>
        <w:jc w:val="both"/>
        <w:rPr>
          <w:rFonts w:ascii="Verdana" w:hAnsi="Verdana"/>
          <w:i/>
          <w:sz w:val="20"/>
          <w:szCs w:val="20"/>
        </w:rPr>
      </w:pPr>
      <w:r w:rsidRPr="003A2C13">
        <w:rPr>
          <w:rFonts w:ascii="Verdana" w:eastAsia="Times New Roman" w:hAnsi="Verdana" w:cs="Times New Roman"/>
          <w:i/>
          <w:sz w:val="20"/>
          <w:szCs w:val="20"/>
          <w:lang w:eastAsia="nl-NL"/>
        </w:rPr>
        <w:t>(art. 249 DLB)</w:t>
      </w:r>
    </w:p>
    <w:p w14:paraId="69AA8FFA" w14:textId="77777777" w:rsidR="00D47AE4" w:rsidRPr="003A2C13" w:rsidRDefault="00D47AE4" w:rsidP="00D47AE4">
      <w:pPr>
        <w:spacing w:after="0" w:line="240" w:lineRule="auto"/>
        <w:jc w:val="both"/>
        <w:rPr>
          <w:rFonts w:ascii="Verdana" w:hAnsi="Verdana"/>
          <w:b/>
          <w:sz w:val="20"/>
          <w:szCs w:val="20"/>
        </w:rPr>
      </w:pPr>
      <w:r w:rsidRPr="003A2C13">
        <w:rPr>
          <w:rFonts w:ascii="Verdana" w:hAnsi="Verdana"/>
          <w:b/>
          <w:sz w:val="20"/>
          <w:szCs w:val="20"/>
        </w:rPr>
        <w:lastRenderedPageBreak/>
        <w:t>Art. 6.</w:t>
      </w:r>
    </w:p>
    <w:p w14:paraId="5FA447A6" w14:textId="77777777" w:rsidR="00471826" w:rsidRPr="003A2C13" w:rsidRDefault="00471826" w:rsidP="00471826">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De besloten vergadering kan enkel plaatsvinden na de openbare vergadering, uitgezonderd in tuchtzaken. </w:t>
      </w:r>
    </w:p>
    <w:p w14:paraId="3C5D89F1" w14:textId="77777777" w:rsidR="00471826" w:rsidRPr="003A2C13" w:rsidRDefault="00471826" w:rsidP="00471826">
      <w:pPr>
        <w:spacing w:after="0" w:line="300" w:lineRule="exact"/>
        <w:jc w:val="both"/>
        <w:rPr>
          <w:rFonts w:ascii="Verdana" w:eastAsia="Times New Roman" w:hAnsi="Verdana" w:cs="Times New Roman"/>
          <w:sz w:val="20"/>
          <w:szCs w:val="20"/>
          <w:lang w:eastAsia="nl-NL"/>
        </w:rPr>
      </w:pPr>
    </w:p>
    <w:p w14:paraId="6B81A5D6" w14:textId="77777777" w:rsidR="00471826" w:rsidRPr="003A2C13" w:rsidRDefault="00471826" w:rsidP="00471826">
      <w:pPr>
        <w:spacing w:after="0" w:line="300" w:lineRule="exact"/>
        <w:contextualSpacing/>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w:t>
      </w:r>
    </w:p>
    <w:p w14:paraId="67C3E0ED" w14:textId="77777777" w:rsidR="00471826" w:rsidRPr="003A2C13" w:rsidRDefault="00471826" w:rsidP="00471826">
      <w:pPr>
        <w:spacing w:after="0" w:line="300" w:lineRule="exact"/>
        <w:contextualSpacing/>
        <w:jc w:val="both"/>
        <w:rPr>
          <w:rFonts w:ascii="Verdana" w:eastAsia="Times New Roman" w:hAnsi="Verdana" w:cs="Times New Roman"/>
          <w:sz w:val="20"/>
          <w:szCs w:val="20"/>
          <w:lang w:eastAsia="nl-NL"/>
        </w:rPr>
      </w:pPr>
    </w:p>
    <w:p w14:paraId="6098CA60" w14:textId="77777777" w:rsidR="00471826" w:rsidRPr="003A2C13" w:rsidRDefault="00471826" w:rsidP="00471826">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 xml:space="preserve">Als tijdens de openbare vergadering van de OCMW-raad blijkt dat de behandeling van een punt in besloten zitting moet worden voortgezet, kan de openbare vergadering van de OCMW-raad, enkel met dit doel, worden onderbroken. </w:t>
      </w:r>
    </w:p>
    <w:p w14:paraId="60989C64" w14:textId="77777777" w:rsidR="00471826" w:rsidRPr="003A2C13" w:rsidRDefault="00471826" w:rsidP="00471826">
      <w:pPr>
        <w:spacing w:after="0" w:line="300" w:lineRule="exact"/>
        <w:jc w:val="both"/>
        <w:rPr>
          <w:rFonts w:ascii="Verdana" w:eastAsia="Times New Roman" w:hAnsi="Verdana" w:cs="Times New Roman"/>
          <w:i/>
          <w:sz w:val="20"/>
          <w:szCs w:val="20"/>
          <w:lang w:eastAsia="nl-NL"/>
        </w:rPr>
      </w:pPr>
    </w:p>
    <w:p w14:paraId="59B48829" w14:textId="77777777" w:rsidR="00471826" w:rsidRPr="003A2C13" w:rsidRDefault="00471826" w:rsidP="00471826">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Als tijdens de besloten vergadering van de OCMW-raad blijkt dat de behandeling van een punt in openbare zitting moet gebeuren, dan wordt dat punt opgenomen op de agenda van de eerstvolgende OCMW-raad. In geval van dringende noodzakelijkheid van het punt, of in geval van de eedaflegging van een personeelslid kan de besloten zitting, enkel met dat doel, worden onderbroken.</w:t>
      </w:r>
    </w:p>
    <w:p w14:paraId="7DD872F2" w14:textId="77777777" w:rsidR="00471826" w:rsidRPr="003A2C13" w:rsidRDefault="00471826" w:rsidP="00471826">
      <w:pPr>
        <w:spacing w:after="0" w:line="300" w:lineRule="exact"/>
        <w:jc w:val="both"/>
        <w:rPr>
          <w:rFonts w:ascii="Verdana" w:eastAsia="Times New Roman" w:hAnsi="Verdana" w:cs="Times New Roman"/>
          <w:b/>
          <w:sz w:val="20"/>
          <w:szCs w:val="20"/>
          <w:lang w:eastAsia="nl-NL"/>
        </w:rPr>
      </w:pPr>
    </w:p>
    <w:p w14:paraId="66AB6758" w14:textId="39DF0C4E" w:rsidR="00D47AE4" w:rsidRPr="003A2C13" w:rsidRDefault="00471826" w:rsidP="00471826">
      <w:pPr>
        <w:spacing w:after="0" w:line="240" w:lineRule="auto"/>
        <w:jc w:val="both"/>
        <w:rPr>
          <w:rFonts w:ascii="Verdana" w:hAnsi="Verdana"/>
          <w:i/>
          <w:sz w:val="20"/>
          <w:szCs w:val="20"/>
          <w:lang w:val="en-US"/>
        </w:rPr>
      </w:pPr>
      <w:r w:rsidRPr="003A2C13">
        <w:rPr>
          <w:rFonts w:ascii="Verdana" w:eastAsia="Times New Roman" w:hAnsi="Verdana" w:cs="Times New Roman"/>
          <w:i/>
          <w:sz w:val="20"/>
          <w:szCs w:val="20"/>
          <w:lang w:val="en-US" w:eastAsia="nl-NL"/>
        </w:rPr>
        <w:t>(art. 28, §2 volgens art. 74 DLB)</w:t>
      </w:r>
    </w:p>
    <w:p w14:paraId="58419656" w14:textId="77777777" w:rsidR="00D7694B" w:rsidRPr="003A2C13" w:rsidRDefault="00D7694B" w:rsidP="00AF2454">
      <w:pPr>
        <w:spacing w:after="0"/>
        <w:rPr>
          <w:rFonts w:ascii="Verdana" w:hAnsi="Verdana"/>
          <w:sz w:val="20"/>
          <w:szCs w:val="20"/>
          <w:lang w:val="en-US"/>
        </w:rPr>
      </w:pPr>
    </w:p>
    <w:p w14:paraId="14F57E05" w14:textId="77777777" w:rsidR="00900A84" w:rsidRPr="003A2C13" w:rsidRDefault="00900A84" w:rsidP="00900A84">
      <w:pPr>
        <w:spacing w:after="0" w:line="300" w:lineRule="exact"/>
        <w:jc w:val="both"/>
        <w:rPr>
          <w:rFonts w:ascii="Verdana" w:hAnsi="Verdana"/>
          <w:b/>
          <w:sz w:val="20"/>
          <w:szCs w:val="20"/>
          <w:lang w:val="en-US"/>
        </w:rPr>
      </w:pPr>
      <w:r w:rsidRPr="003A2C13">
        <w:rPr>
          <w:rFonts w:ascii="Verdana" w:hAnsi="Verdana"/>
          <w:b/>
          <w:sz w:val="20"/>
          <w:szCs w:val="20"/>
          <w:lang w:val="en-US"/>
        </w:rPr>
        <w:t>Art. 7.</w:t>
      </w:r>
    </w:p>
    <w:p w14:paraId="1CF4DD82" w14:textId="77777777" w:rsidR="00A7530D" w:rsidRPr="003A2C13" w:rsidRDefault="00A7530D" w:rsidP="00A7530D">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De OCMW-raadsleden, alsmede alle andere personen die krachtens de wet of het decreet de besloten vergaderingen van de OCMW-raad bijwonen, zijn tot geheimhouding verplicht.</w:t>
      </w:r>
    </w:p>
    <w:p w14:paraId="78E285EF" w14:textId="77777777" w:rsidR="00A7530D" w:rsidRPr="003A2C13" w:rsidRDefault="00A7530D" w:rsidP="00A7530D">
      <w:pPr>
        <w:spacing w:after="0" w:line="300" w:lineRule="exact"/>
        <w:jc w:val="both"/>
        <w:rPr>
          <w:rFonts w:ascii="Verdana" w:eastAsia="Times New Roman" w:hAnsi="Verdana" w:cs="Times New Roman"/>
          <w:sz w:val="20"/>
          <w:szCs w:val="20"/>
          <w:lang w:eastAsia="nl-NL"/>
        </w:rPr>
      </w:pPr>
    </w:p>
    <w:p w14:paraId="52F7A363" w14:textId="25392D7E" w:rsidR="00F04EEA" w:rsidRPr="003A2C13" w:rsidRDefault="00A7530D" w:rsidP="00A7530D">
      <w:pPr>
        <w:spacing w:after="0"/>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29, §4, volgens art. 74 DLB)</w:t>
      </w:r>
    </w:p>
    <w:p w14:paraId="5276332A" w14:textId="77777777" w:rsidR="00A7530D" w:rsidRPr="003A2C13" w:rsidRDefault="00A7530D" w:rsidP="00A7530D">
      <w:pPr>
        <w:spacing w:after="0"/>
        <w:rPr>
          <w:rFonts w:ascii="Verdana" w:hAnsi="Verdana"/>
          <w:sz w:val="20"/>
          <w:szCs w:val="20"/>
        </w:rPr>
      </w:pPr>
    </w:p>
    <w:p w14:paraId="301E9E9C" w14:textId="1DA7CFF7" w:rsidR="000D7C45" w:rsidRPr="003A2C13" w:rsidRDefault="000D7C45" w:rsidP="00B05299">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INFORMATIE VOOR HET PUBLIEK</w:t>
      </w:r>
    </w:p>
    <w:p w14:paraId="192E2192" w14:textId="77777777" w:rsidR="000D7C45" w:rsidRPr="003A2C13" w:rsidRDefault="000D7C45" w:rsidP="000D7C45">
      <w:pPr>
        <w:spacing w:after="0"/>
        <w:rPr>
          <w:rFonts w:ascii="Verdana" w:hAnsi="Verdana"/>
          <w:b/>
          <w:sz w:val="20"/>
          <w:szCs w:val="20"/>
        </w:rPr>
      </w:pPr>
    </w:p>
    <w:p w14:paraId="2FF88773" w14:textId="77777777" w:rsidR="00B05299" w:rsidRPr="003A2C13" w:rsidRDefault="00B05299" w:rsidP="00B05299">
      <w:pPr>
        <w:spacing w:after="0" w:line="300" w:lineRule="exact"/>
        <w:jc w:val="both"/>
        <w:rPr>
          <w:rFonts w:ascii="Verdana" w:hAnsi="Verdana"/>
          <w:b/>
          <w:sz w:val="20"/>
          <w:szCs w:val="20"/>
        </w:rPr>
      </w:pPr>
      <w:r w:rsidRPr="003A2C13">
        <w:rPr>
          <w:rFonts w:ascii="Verdana" w:hAnsi="Verdana"/>
          <w:b/>
          <w:sz w:val="20"/>
          <w:szCs w:val="20"/>
        </w:rPr>
        <w:t>Art. 8.</w:t>
      </w:r>
    </w:p>
    <w:p w14:paraId="53FA8703" w14:textId="77777777" w:rsidR="00EC1101" w:rsidRPr="003A2C13" w:rsidRDefault="00EC1101" w:rsidP="00EC110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Plaats, dag en uur van de vergaderingen van de OCMW-raad en de agenda ervan worden openbaar bekendgemaakt door publicatie op de website van de gemeente. Dit gebeurt uiterlijk acht dagen voor de vergadering.</w:t>
      </w:r>
    </w:p>
    <w:p w14:paraId="4D1A5767" w14:textId="77777777" w:rsidR="00EC1101" w:rsidRPr="003A2C13" w:rsidRDefault="00EC1101" w:rsidP="00EC1101">
      <w:pPr>
        <w:spacing w:after="0" w:line="300" w:lineRule="exact"/>
        <w:jc w:val="both"/>
        <w:rPr>
          <w:rFonts w:ascii="Verdana" w:eastAsia="Times New Roman" w:hAnsi="Verdana" w:cs="Times New Roman"/>
          <w:sz w:val="20"/>
          <w:szCs w:val="20"/>
          <w:lang w:eastAsia="nl-NL"/>
        </w:rPr>
      </w:pPr>
    </w:p>
    <w:p w14:paraId="0697F80B" w14:textId="77777777" w:rsidR="00EC1101" w:rsidRPr="003A2C13" w:rsidRDefault="00EC1101" w:rsidP="00EC1101">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sz w:val="20"/>
          <w:szCs w:val="12"/>
          <w:lang w:val="nl-BE" w:eastAsia="nl-NL"/>
        </w:rPr>
        <w:t xml:space="preserve">Indien raadsleden punten aan de agenda toevoegen, wordt de aangepaste agenda binnen de 24 uur nadat hij is vastgesteld, </w:t>
      </w:r>
      <w:r w:rsidRPr="003A2C13">
        <w:rPr>
          <w:rFonts w:ascii="Verdana" w:eastAsia="Times New Roman" w:hAnsi="Verdana" w:cs="Times New Roman"/>
          <w:iCs/>
          <w:sz w:val="20"/>
          <w:szCs w:val="12"/>
          <w:lang w:val="nl-BE" w:eastAsia="nl-NL"/>
        </w:rPr>
        <w:t>op dezelfde wijze bekendgemaakt.</w:t>
      </w:r>
    </w:p>
    <w:p w14:paraId="0F136782" w14:textId="77777777" w:rsidR="00EC1101" w:rsidRPr="003A2C13" w:rsidRDefault="00EC1101" w:rsidP="00EC1101">
      <w:pPr>
        <w:spacing w:after="0" w:line="300" w:lineRule="exact"/>
        <w:contextualSpacing/>
        <w:jc w:val="both"/>
        <w:rPr>
          <w:rFonts w:ascii="Verdana" w:eastAsia="Times New Roman" w:hAnsi="Verdana" w:cs="Times New Roman"/>
          <w:sz w:val="20"/>
          <w:szCs w:val="12"/>
          <w:lang w:val="nl-BE" w:eastAsia="nl-NL"/>
        </w:rPr>
      </w:pPr>
    </w:p>
    <w:p w14:paraId="7676B1D4" w14:textId="77777777" w:rsidR="00EC1101" w:rsidRPr="003A2C13" w:rsidRDefault="00EC1101" w:rsidP="00EC1101">
      <w:pPr>
        <w:spacing w:after="0" w:line="300" w:lineRule="exact"/>
        <w:jc w:val="both"/>
        <w:rPr>
          <w:rFonts w:ascii="Verdana" w:eastAsia="Times New Roman" w:hAnsi="Verdana" w:cs="Times New Roman"/>
          <w:sz w:val="20"/>
          <w:szCs w:val="20"/>
          <w:lang w:eastAsia="nl-NL"/>
        </w:rPr>
      </w:pPr>
      <w:r w:rsidRPr="003A2C13">
        <w:rPr>
          <w:rFonts w:ascii="Verdana" w:eastAsia="Times New Roman" w:hAnsi="Verdana" w:cs="Times New Roman"/>
          <w:sz w:val="20"/>
          <w:szCs w:val="12"/>
          <w:lang w:val="nl-BE" w:eastAsia="nl-NL"/>
        </w:rPr>
        <w:t>In spoedeisende gevallen wordt de agenda uiterlijk 24 uur nadat hij is vastgesteld, en uiterlijk vóór de aanvang van de vergadering, op dezelfde wijze bekendgemaakt.</w:t>
      </w:r>
    </w:p>
    <w:p w14:paraId="4290F66B" w14:textId="77777777" w:rsidR="00EC1101" w:rsidRPr="003A2C13" w:rsidRDefault="00EC1101" w:rsidP="00EC1101">
      <w:pPr>
        <w:spacing w:after="0" w:line="300" w:lineRule="exact"/>
        <w:jc w:val="both"/>
        <w:rPr>
          <w:rFonts w:ascii="Verdana" w:eastAsia="Times New Roman" w:hAnsi="Verdana" w:cs="Times New Roman"/>
          <w:i/>
          <w:sz w:val="20"/>
          <w:szCs w:val="20"/>
          <w:lang w:eastAsia="nl-NL"/>
        </w:rPr>
      </w:pPr>
    </w:p>
    <w:p w14:paraId="7607BBB8" w14:textId="4E4A4FFF" w:rsidR="00C9445E" w:rsidRPr="003A2C13" w:rsidRDefault="00EC1101" w:rsidP="00EC1101">
      <w:pPr>
        <w:spacing w:after="0" w:line="300" w:lineRule="exact"/>
        <w:jc w:val="both"/>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22, volgens art. 74 DLB)</w:t>
      </w:r>
    </w:p>
    <w:p w14:paraId="31C4BDF0" w14:textId="77777777" w:rsidR="00EC1101" w:rsidRPr="003A2C13" w:rsidRDefault="00EC1101" w:rsidP="00EC1101">
      <w:pPr>
        <w:spacing w:after="0" w:line="300" w:lineRule="exact"/>
        <w:jc w:val="both"/>
        <w:rPr>
          <w:rFonts w:ascii="Verdana" w:eastAsia="Times New Roman" w:hAnsi="Verdana" w:cs="Times New Roman"/>
          <w:i/>
          <w:sz w:val="20"/>
          <w:szCs w:val="20"/>
          <w:lang w:eastAsia="nl-NL"/>
        </w:rPr>
      </w:pPr>
    </w:p>
    <w:p w14:paraId="0CA9A012" w14:textId="77777777" w:rsidR="00EC1101" w:rsidRPr="003A2C13" w:rsidRDefault="00EC1101" w:rsidP="00EC1101">
      <w:pPr>
        <w:spacing w:after="0" w:line="300" w:lineRule="exact"/>
        <w:jc w:val="both"/>
        <w:rPr>
          <w:rFonts w:ascii="Verdana" w:hAnsi="Verdana"/>
          <w:i/>
          <w:sz w:val="20"/>
          <w:szCs w:val="20"/>
        </w:rPr>
      </w:pPr>
    </w:p>
    <w:p w14:paraId="72EE4737" w14:textId="77777777" w:rsidR="00F124F4" w:rsidRPr="003A2C13" w:rsidRDefault="00F124F4" w:rsidP="00B05299">
      <w:pPr>
        <w:spacing w:after="0" w:line="300" w:lineRule="exact"/>
        <w:jc w:val="both"/>
        <w:rPr>
          <w:rFonts w:ascii="Verdana" w:hAnsi="Verdana"/>
          <w:i/>
          <w:sz w:val="20"/>
          <w:szCs w:val="20"/>
        </w:rPr>
      </w:pPr>
    </w:p>
    <w:p w14:paraId="0C0C3D51" w14:textId="77777777" w:rsidR="000D7C45" w:rsidRPr="003A2C13" w:rsidRDefault="000D7C45" w:rsidP="000D7C45">
      <w:pPr>
        <w:spacing w:after="0"/>
        <w:rPr>
          <w:rFonts w:ascii="Verdana" w:hAnsi="Verdana"/>
          <w:sz w:val="20"/>
          <w:szCs w:val="20"/>
        </w:rPr>
      </w:pPr>
    </w:p>
    <w:p w14:paraId="1B5BB7D3" w14:textId="71BF1F61" w:rsidR="001533C5" w:rsidRPr="003A2C13" w:rsidRDefault="00F124F4" w:rsidP="00C9445E">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lastRenderedPageBreak/>
        <w:t>INFORMATIE VOOR RAADSLEDEN</w:t>
      </w:r>
    </w:p>
    <w:p w14:paraId="61B6BB06" w14:textId="77777777" w:rsidR="00C9445E" w:rsidRPr="003A2C13" w:rsidRDefault="00C9445E" w:rsidP="00C9445E">
      <w:pPr>
        <w:spacing w:after="0"/>
        <w:rPr>
          <w:rFonts w:ascii="Verdana" w:hAnsi="Verdana"/>
          <w:b/>
          <w:sz w:val="20"/>
          <w:szCs w:val="20"/>
        </w:rPr>
      </w:pPr>
    </w:p>
    <w:p w14:paraId="39437912" w14:textId="77777777" w:rsidR="00C9445E" w:rsidRPr="003A2C13" w:rsidRDefault="00C9445E" w:rsidP="00ED3701">
      <w:pPr>
        <w:spacing w:after="0" w:line="300" w:lineRule="exact"/>
        <w:jc w:val="both"/>
        <w:rPr>
          <w:rFonts w:ascii="Verdana" w:hAnsi="Verdana"/>
          <w:b/>
          <w:sz w:val="20"/>
          <w:szCs w:val="20"/>
        </w:rPr>
      </w:pPr>
      <w:r w:rsidRPr="003A2C13">
        <w:rPr>
          <w:rFonts w:ascii="Verdana" w:hAnsi="Verdana"/>
          <w:b/>
          <w:sz w:val="20"/>
          <w:szCs w:val="20"/>
        </w:rPr>
        <w:t>Art. 9, §1.</w:t>
      </w:r>
    </w:p>
    <w:p w14:paraId="26C193FE" w14:textId="77777777" w:rsidR="00326444" w:rsidRPr="003A2C13" w:rsidRDefault="00326444" w:rsidP="00326444">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 xml:space="preserve">Vanaf de verzending van de oproeping worden </w:t>
      </w:r>
      <w:r w:rsidRPr="003A2C13">
        <w:rPr>
          <w:rFonts w:ascii="Verdana" w:eastAsia="Times New Roman" w:hAnsi="Verdana" w:cs="Times New Roman"/>
          <w:sz w:val="20"/>
          <w:szCs w:val="20"/>
          <w:lang w:eastAsia="nl-NL"/>
        </w:rPr>
        <w:t>via de toepassing eNotulen Mobile</w:t>
      </w:r>
      <w:r w:rsidRPr="003A2C13">
        <w:rPr>
          <w:rFonts w:ascii="Verdana" w:eastAsia="Times New Roman" w:hAnsi="Verdana" w:cs="Times New Roman"/>
          <w:iCs/>
          <w:sz w:val="20"/>
          <w:szCs w:val="12"/>
          <w:lang w:val="nl-BE" w:eastAsia="nl-NL"/>
        </w:rPr>
        <w:t xml:space="preserve"> voor de raadsleden alle stukken ter beschikking gesteld die horen bij de agenda. In het bijzonder gaat het over de verklarende nota's, de feitelijke gegevens, de eventueel verleende adviezen en de gemotiveerde ontwerpen van beslissing. </w:t>
      </w:r>
    </w:p>
    <w:p w14:paraId="6B574233" w14:textId="77777777" w:rsidR="00326444" w:rsidRPr="003A2C13" w:rsidRDefault="00326444" w:rsidP="00326444">
      <w:pPr>
        <w:spacing w:after="0" w:line="300" w:lineRule="exact"/>
        <w:jc w:val="both"/>
        <w:rPr>
          <w:rFonts w:ascii="Verdana" w:eastAsia="Times New Roman" w:hAnsi="Verdana" w:cs="Times New Roman"/>
          <w:sz w:val="20"/>
          <w:szCs w:val="20"/>
          <w:lang w:val="nl-BE" w:eastAsia="nl-NL"/>
        </w:rPr>
      </w:pPr>
    </w:p>
    <w:p w14:paraId="0D9390F2" w14:textId="77777777" w:rsidR="00326444" w:rsidRPr="003A2C13" w:rsidRDefault="00326444" w:rsidP="00326444">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Ook de nog goed te keuren notulen en het nog goed te keuren zittingsverslag van de vorige vergadering worden op dezelfde wijze ter beschikking gesteld.</w:t>
      </w:r>
    </w:p>
    <w:p w14:paraId="712C5579" w14:textId="77777777" w:rsidR="00326444" w:rsidRPr="003A2C13" w:rsidRDefault="00326444" w:rsidP="00326444">
      <w:pPr>
        <w:spacing w:after="0" w:line="300" w:lineRule="exact"/>
        <w:jc w:val="both"/>
        <w:rPr>
          <w:rFonts w:ascii="Verdana" w:eastAsia="Times New Roman" w:hAnsi="Verdana" w:cs="Times New Roman"/>
          <w:i/>
          <w:sz w:val="20"/>
          <w:szCs w:val="20"/>
          <w:lang w:val="nl-BE" w:eastAsia="nl-NL"/>
        </w:rPr>
      </w:pPr>
    </w:p>
    <w:p w14:paraId="2013F8FB" w14:textId="4CD800B0" w:rsidR="00C9445E" w:rsidRPr="003A2C13" w:rsidRDefault="00326444" w:rsidP="00326444">
      <w:pPr>
        <w:spacing w:after="0"/>
        <w:rPr>
          <w:rFonts w:ascii="Verdana" w:eastAsia="Times New Roman" w:hAnsi="Verdana" w:cs="Times New Roman"/>
          <w:i/>
          <w:sz w:val="20"/>
          <w:szCs w:val="20"/>
          <w:lang w:eastAsia="nl-NL"/>
        </w:rPr>
      </w:pPr>
      <w:r w:rsidRPr="003A2C13">
        <w:rPr>
          <w:rFonts w:ascii="Verdana" w:eastAsia="Times New Roman" w:hAnsi="Verdana" w:cs="Times New Roman"/>
          <w:i/>
          <w:sz w:val="20"/>
          <w:szCs w:val="20"/>
          <w:lang w:eastAsia="nl-NL"/>
        </w:rPr>
        <w:t>(art. 21 en 32, volgens art. 74 DLB)</w:t>
      </w:r>
    </w:p>
    <w:p w14:paraId="6431F87F" w14:textId="77777777" w:rsidR="00326444" w:rsidRPr="003A2C13" w:rsidRDefault="00326444" w:rsidP="00326444">
      <w:pPr>
        <w:spacing w:after="0"/>
        <w:rPr>
          <w:rFonts w:ascii="Verdana" w:hAnsi="Verdana"/>
          <w:sz w:val="20"/>
          <w:szCs w:val="20"/>
        </w:rPr>
      </w:pPr>
    </w:p>
    <w:p w14:paraId="0883C1E6" w14:textId="77777777" w:rsidR="001C3114" w:rsidRPr="003A2C13" w:rsidRDefault="001C3114" w:rsidP="001C3114">
      <w:pPr>
        <w:spacing w:after="0" w:line="300" w:lineRule="exact"/>
        <w:jc w:val="both"/>
        <w:rPr>
          <w:rFonts w:ascii="Verdana" w:hAnsi="Verdana"/>
          <w:b/>
          <w:sz w:val="20"/>
          <w:szCs w:val="20"/>
        </w:rPr>
      </w:pPr>
      <w:r w:rsidRPr="003A2C13">
        <w:rPr>
          <w:rFonts w:ascii="Verdana" w:hAnsi="Verdana"/>
          <w:b/>
          <w:sz w:val="20"/>
          <w:szCs w:val="20"/>
        </w:rPr>
        <w:t>§2.</w:t>
      </w:r>
    </w:p>
    <w:p w14:paraId="14CF9EEA" w14:textId="77777777" w:rsidR="005A27B7" w:rsidRPr="003A2C13" w:rsidRDefault="005A27B7" w:rsidP="005A27B7">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De ontwerpen van meerjarenplan, aanpassingen van het meerjarenplan en jaarrekening, worden op zijn minst veertien dagen vóór de vergadering waarop ze besproken worden aan ieder lid van de OCMW-raad bezorgd.</w:t>
      </w:r>
    </w:p>
    <w:p w14:paraId="7C1031D3" w14:textId="77777777" w:rsidR="005A27B7" w:rsidRPr="003A2C13" w:rsidRDefault="005A27B7" w:rsidP="005A27B7">
      <w:pPr>
        <w:spacing w:after="0" w:line="300" w:lineRule="exact"/>
        <w:contextualSpacing/>
        <w:jc w:val="both"/>
        <w:rPr>
          <w:rFonts w:ascii="Verdana" w:eastAsia="Times New Roman" w:hAnsi="Verdana" w:cs="Times New Roman"/>
          <w:sz w:val="20"/>
          <w:szCs w:val="12"/>
          <w:lang w:val="nl-BE" w:eastAsia="nl-NL"/>
        </w:rPr>
      </w:pPr>
    </w:p>
    <w:p w14:paraId="14545C0C" w14:textId="77777777" w:rsidR="005A27B7" w:rsidRPr="003A2C13" w:rsidRDefault="005A27B7" w:rsidP="005A27B7">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Vanaf het ogenblik dat het ontwerp van het beleidsrapport bezorgd is aan de raadsleden, wordt aan hen ook de bijbehorende documentatie ter beschikking gesteld.</w:t>
      </w:r>
    </w:p>
    <w:p w14:paraId="035BFD86" w14:textId="77777777" w:rsidR="005A27B7" w:rsidRPr="003A2C13" w:rsidRDefault="005A27B7" w:rsidP="005A27B7">
      <w:pPr>
        <w:spacing w:after="0" w:line="300" w:lineRule="exact"/>
        <w:contextualSpacing/>
        <w:jc w:val="both"/>
        <w:rPr>
          <w:rFonts w:ascii="Verdana" w:eastAsia="Times New Roman" w:hAnsi="Verdana" w:cs="Times New Roman"/>
          <w:b/>
          <w:sz w:val="20"/>
          <w:szCs w:val="12"/>
          <w:lang w:val="nl-BE" w:eastAsia="nl-NL"/>
        </w:rPr>
      </w:pPr>
    </w:p>
    <w:p w14:paraId="7B19A3E4" w14:textId="77777777" w:rsidR="005A27B7" w:rsidRPr="003A2C13" w:rsidRDefault="005A27B7" w:rsidP="005A27B7">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Deze stukken worden op dezelfde wijze bezorgd aan de raadsleden zoals in art. 9, §1 van dit reglement.</w:t>
      </w:r>
    </w:p>
    <w:p w14:paraId="21B15419" w14:textId="77777777" w:rsidR="005A27B7" w:rsidRPr="003A2C13" w:rsidRDefault="005A27B7" w:rsidP="005A27B7">
      <w:pPr>
        <w:spacing w:after="0" w:line="300" w:lineRule="exact"/>
        <w:jc w:val="both"/>
        <w:rPr>
          <w:rFonts w:ascii="Verdana" w:eastAsia="Times New Roman" w:hAnsi="Verdana" w:cs="Times New Roman"/>
          <w:b/>
          <w:sz w:val="20"/>
          <w:szCs w:val="20"/>
          <w:lang w:val="nl-BE" w:eastAsia="nl-NL"/>
        </w:rPr>
      </w:pPr>
    </w:p>
    <w:p w14:paraId="2AF3F6B6" w14:textId="77777777" w:rsidR="005A27B7" w:rsidRPr="003A2C13" w:rsidRDefault="005A27B7" w:rsidP="005A27B7">
      <w:pPr>
        <w:spacing w:after="0" w:line="300" w:lineRule="exact"/>
        <w:contextualSpacing/>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249 DLB)</w:t>
      </w:r>
    </w:p>
    <w:p w14:paraId="251FB19A" w14:textId="77777777" w:rsidR="005A675F" w:rsidRPr="003A2C13" w:rsidRDefault="005A675F" w:rsidP="001C3114">
      <w:pPr>
        <w:spacing w:after="0" w:line="300" w:lineRule="exact"/>
        <w:jc w:val="both"/>
        <w:rPr>
          <w:rFonts w:ascii="Verdana" w:hAnsi="Verdana"/>
          <w:i/>
          <w:sz w:val="20"/>
          <w:szCs w:val="20"/>
        </w:rPr>
      </w:pPr>
    </w:p>
    <w:p w14:paraId="5A024E47" w14:textId="77777777" w:rsidR="00FF4F2A" w:rsidRPr="003A2C13" w:rsidRDefault="00FF4F2A" w:rsidP="00FF4F2A">
      <w:pPr>
        <w:spacing w:after="0" w:line="300" w:lineRule="exact"/>
        <w:jc w:val="both"/>
        <w:rPr>
          <w:rFonts w:ascii="Verdana" w:hAnsi="Verdana"/>
          <w:b/>
          <w:sz w:val="20"/>
          <w:szCs w:val="18"/>
        </w:rPr>
      </w:pPr>
      <w:r w:rsidRPr="003A2C13">
        <w:rPr>
          <w:rFonts w:ascii="Verdana" w:hAnsi="Verdana"/>
          <w:b/>
          <w:sz w:val="20"/>
          <w:szCs w:val="18"/>
        </w:rPr>
        <w:t>Art. 10.</w:t>
      </w:r>
    </w:p>
    <w:p w14:paraId="02F2454D"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Aan de raadsleden moet, op hun verzoek, door de algemeen directeur of de door hem aangewezen personeelsleden technische toelichting worden verstrekt over de stukken in de dossiers voor de vergadering van de OCMW-raad. </w:t>
      </w:r>
    </w:p>
    <w:p w14:paraId="23593CB1"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p>
    <w:p w14:paraId="317A221A"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Onder technische toelichting wordt verstaan het verstrekken van inlichtingen ter verduidelijking van de feitelijke gegevens die in de dossiers voorkomen en van het verloop van de procedure.</w:t>
      </w:r>
    </w:p>
    <w:p w14:paraId="357B1B15"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p>
    <w:p w14:paraId="4ECAD416"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raadsleden richten hun verzoek schriftelijk (per e-mail) aan de algemeen directeur.</w:t>
      </w:r>
    </w:p>
    <w:p w14:paraId="56373991"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p>
    <w:p w14:paraId="1FA846E5" w14:textId="77777777" w:rsidR="00D03063" w:rsidRPr="003A2C13" w:rsidRDefault="00D03063" w:rsidP="00D0306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Op een schriftelijke vraag wordt schriftelijk geantwoord tenzij het raadslid een mondelinge toelichting wenst. De mondelinge toelichting gebeurt tijdens de kantooruren tenzij anders wordt overeengekomen.</w:t>
      </w:r>
    </w:p>
    <w:p w14:paraId="15B48327" w14:textId="77777777" w:rsidR="00D03063" w:rsidRPr="003A2C13" w:rsidRDefault="00D03063" w:rsidP="00D03063">
      <w:pPr>
        <w:spacing w:after="0" w:line="300" w:lineRule="exact"/>
        <w:contextualSpacing/>
        <w:jc w:val="both"/>
        <w:rPr>
          <w:rFonts w:ascii="Verdana" w:eastAsia="Times New Roman" w:hAnsi="Verdana" w:cs="Times New Roman"/>
          <w:sz w:val="20"/>
          <w:szCs w:val="20"/>
          <w:lang w:eastAsia="nl-NL"/>
        </w:rPr>
      </w:pPr>
    </w:p>
    <w:p w14:paraId="66512A10" w14:textId="49183F57" w:rsidR="005A675F" w:rsidRPr="003A2C13" w:rsidRDefault="00D03063" w:rsidP="00D03063">
      <w:pPr>
        <w:spacing w:after="0" w:line="300" w:lineRule="exact"/>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20, volgens art. 74 DLB)</w:t>
      </w:r>
    </w:p>
    <w:p w14:paraId="4E193182" w14:textId="77777777" w:rsidR="00D03063" w:rsidRPr="003A2C13" w:rsidRDefault="00D03063" w:rsidP="00D03063">
      <w:pPr>
        <w:spacing w:after="0" w:line="300" w:lineRule="exact"/>
        <w:jc w:val="both"/>
        <w:rPr>
          <w:rFonts w:ascii="Verdana" w:hAnsi="Verdana"/>
          <w:i/>
          <w:sz w:val="20"/>
          <w:szCs w:val="20"/>
          <w:lang w:val="en-US"/>
        </w:rPr>
      </w:pPr>
    </w:p>
    <w:p w14:paraId="3C43C408" w14:textId="77777777" w:rsidR="00436A5D" w:rsidRPr="003A2C13" w:rsidRDefault="00436A5D" w:rsidP="00436A5D">
      <w:pPr>
        <w:spacing w:after="0" w:line="300" w:lineRule="exact"/>
        <w:jc w:val="both"/>
        <w:rPr>
          <w:rFonts w:ascii="Verdana" w:hAnsi="Verdana"/>
          <w:b/>
          <w:sz w:val="20"/>
          <w:szCs w:val="18"/>
          <w:lang w:val="en-US"/>
        </w:rPr>
      </w:pPr>
      <w:r w:rsidRPr="003A2C13">
        <w:rPr>
          <w:rFonts w:ascii="Verdana" w:hAnsi="Verdana"/>
          <w:b/>
          <w:sz w:val="20"/>
          <w:szCs w:val="18"/>
          <w:lang w:val="en-US"/>
        </w:rPr>
        <w:t>Art. 11 §1.</w:t>
      </w:r>
    </w:p>
    <w:p w14:paraId="0B5E405E" w14:textId="77777777" w:rsidR="00D7695E" w:rsidRPr="003A2C13" w:rsidRDefault="00D7695E" w:rsidP="00D7695E">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 xml:space="preserve">De OCMW-raadsleden hebben, ongeacht de drager, het recht van inzage in alle dossiers, stukken en akten betreffende het bestuur van het OCMW. </w:t>
      </w:r>
    </w:p>
    <w:p w14:paraId="39D803A1" w14:textId="77777777" w:rsidR="00D7695E" w:rsidRPr="003A2C13" w:rsidRDefault="00D7695E" w:rsidP="00D7695E">
      <w:pPr>
        <w:spacing w:after="0" w:line="300" w:lineRule="exact"/>
        <w:jc w:val="both"/>
        <w:rPr>
          <w:rFonts w:ascii="Verdana" w:eastAsia="Times New Roman" w:hAnsi="Verdana" w:cs="Times New Roman"/>
          <w:sz w:val="20"/>
          <w:szCs w:val="20"/>
          <w:lang w:val="nl-BE" w:eastAsia="nl-NL"/>
        </w:rPr>
      </w:pPr>
    </w:p>
    <w:p w14:paraId="3259BA0D" w14:textId="2F101B25" w:rsidR="00436A5D" w:rsidRPr="003A2C13" w:rsidRDefault="00D7695E" w:rsidP="00D7695E">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75 DLB)</w:t>
      </w:r>
    </w:p>
    <w:p w14:paraId="1482C394" w14:textId="77777777" w:rsidR="00D7695E" w:rsidRPr="003A2C13" w:rsidRDefault="00D7695E" w:rsidP="00D7695E">
      <w:pPr>
        <w:spacing w:after="0" w:line="300" w:lineRule="exact"/>
        <w:jc w:val="both"/>
        <w:rPr>
          <w:rFonts w:ascii="Verdana" w:hAnsi="Verdana"/>
          <w:i/>
          <w:sz w:val="20"/>
          <w:szCs w:val="18"/>
        </w:rPr>
      </w:pPr>
    </w:p>
    <w:p w14:paraId="04E8683E" w14:textId="77777777" w:rsidR="00956C12" w:rsidRPr="003A2C13" w:rsidRDefault="00956C12" w:rsidP="00956C12">
      <w:pPr>
        <w:spacing w:after="0" w:line="300" w:lineRule="exact"/>
        <w:jc w:val="both"/>
        <w:rPr>
          <w:rFonts w:ascii="Verdana" w:hAnsi="Verdana"/>
          <w:b/>
          <w:sz w:val="20"/>
          <w:szCs w:val="18"/>
        </w:rPr>
      </w:pPr>
      <w:r w:rsidRPr="003A2C13">
        <w:rPr>
          <w:rFonts w:ascii="Verdana" w:hAnsi="Verdana"/>
          <w:b/>
          <w:sz w:val="20"/>
          <w:szCs w:val="18"/>
        </w:rPr>
        <w:t xml:space="preserve">§2. </w:t>
      </w:r>
    </w:p>
    <w:p w14:paraId="50FD04C8" w14:textId="77777777" w:rsidR="00DD3868" w:rsidRPr="003A2C13" w:rsidRDefault="00DD3868" w:rsidP="00DD386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notulen van het vast bureau worden, uiterlijk op dezelfde dag als de vergadering van het vast bureau volgend op deze waarop de notulen werden goedgekeurd, gepubliceerd via </w:t>
      </w:r>
      <w:r w:rsidRPr="003A2C13">
        <w:rPr>
          <w:rFonts w:ascii="Verdana" w:eastAsia="Times New Roman" w:hAnsi="Verdana" w:cs="Times New Roman"/>
          <w:sz w:val="20"/>
          <w:szCs w:val="20"/>
          <w:lang w:eastAsia="nl-NL"/>
        </w:rPr>
        <w:t>de toepassing eNotulen Mobile</w:t>
      </w:r>
      <w:r w:rsidRPr="003A2C13">
        <w:rPr>
          <w:rFonts w:ascii="Verdana" w:eastAsia="Times New Roman" w:hAnsi="Verdana" w:cs="Times New Roman"/>
          <w:sz w:val="20"/>
          <w:szCs w:val="20"/>
          <w:lang w:val="nl-BE" w:eastAsia="nl-NL"/>
        </w:rPr>
        <w:t>.</w:t>
      </w:r>
    </w:p>
    <w:p w14:paraId="15AD40A7" w14:textId="77777777" w:rsidR="00DD3868" w:rsidRPr="003A2C13" w:rsidRDefault="00DD3868" w:rsidP="00DD3868">
      <w:pPr>
        <w:spacing w:after="0" w:line="300" w:lineRule="exact"/>
        <w:jc w:val="both"/>
        <w:rPr>
          <w:rFonts w:ascii="Verdana" w:eastAsia="Times New Roman" w:hAnsi="Verdana" w:cs="Times New Roman"/>
          <w:sz w:val="20"/>
          <w:szCs w:val="20"/>
          <w:lang w:val="nl-BE" w:eastAsia="nl-NL"/>
        </w:rPr>
      </w:pPr>
    </w:p>
    <w:p w14:paraId="2EB7CA2D" w14:textId="329611E6" w:rsidR="00436A5D" w:rsidRPr="003A2C13" w:rsidRDefault="00DD3868" w:rsidP="00DD3868">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83 DLB)</w:t>
      </w:r>
    </w:p>
    <w:p w14:paraId="732B2E2D" w14:textId="77777777" w:rsidR="00DD3868" w:rsidRPr="003A2C13" w:rsidRDefault="00DD3868" w:rsidP="00DD3868">
      <w:pPr>
        <w:spacing w:after="0" w:line="300" w:lineRule="exact"/>
        <w:jc w:val="both"/>
        <w:rPr>
          <w:rFonts w:ascii="Verdana" w:hAnsi="Verdana"/>
          <w:i/>
          <w:sz w:val="20"/>
          <w:szCs w:val="18"/>
        </w:rPr>
      </w:pPr>
    </w:p>
    <w:p w14:paraId="129B386D" w14:textId="77777777" w:rsidR="009B23AB" w:rsidRPr="003A2C13" w:rsidRDefault="009B23AB" w:rsidP="009B23AB">
      <w:pPr>
        <w:spacing w:after="0" w:line="300" w:lineRule="exact"/>
        <w:jc w:val="both"/>
        <w:rPr>
          <w:rFonts w:ascii="Verdana" w:hAnsi="Verdana"/>
          <w:b/>
          <w:sz w:val="20"/>
          <w:szCs w:val="18"/>
        </w:rPr>
      </w:pPr>
      <w:r w:rsidRPr="003A2C13">
        <w:rPr>
          <w:rFonts w:ascii="Verdana" w:hAnsi="Verdana"/>
          <w:b/>
          <w:sz w:val="20"/>
          <w:szCs w:val="18"/>
        </w:rPr>
        <w:t>§ 3.</w:t>
      </w:r>
    </w:p>
    <w:p w14:paraId="7FAFA881" w14:textId="77777777" w:rsidR="00AD5F5E" w:rsidRPr="003A2C13" w:rsidRDefault="00AD5F5E" w:rsidP="00AD5F5E">
      <w:pPr>
        <w:spacing w:after="0" w:line="300" w:lineRule="exact"/>
        <w:jc w:val="both"/>
        <w:rPr>
          <w:rFonts w:ascii="Verdana" w:hAnsi="Verdana"/>
          <w:sz w:val="20"/>
          <w:szCs w:val="18"/>
        </w:rPr>
      </w:pPr>
      <w:r w:rsidRPr="003A2C13">
        <w:rPr>
          <w:rFonts w:ascii="Verdana" w:hAnsi="Verdana"/>
          <w:sz w:val="20"/>
          <w:szCs w:val="18"/>
        </w:rPr>
        <w:t>De briefwisseling gericht aan de voorzitter van de OCMW-raad en die bestemd is voor de OCMW-raad, wordt meegedeeld aan de OCMW-raadsleden.</w:t>
      </w:r>
    </w:p>
    <w:p w14:paraId="3FF529E7" w14:textId="77777777" w:rsidR="009B23AB" w:rsidRPr="003A2C13" w:rsidRDefault="009B23AB" w:rsidP="009B23AB">
      <w:pPr>
        <w:spacing w:after="0" w:line="300" w:lineRule="exact"/>
        <w:jc w:val="both"/>
        <w:rPr>
          <w:rFonts w:ascii="Verdana" w:hAnsi="Verdana"/>
          <w:sz w:val="20"/>
          <w:szCs w:val="18"/>
        </w:rPr>
      </w:pPr>
    </w:p>
    <w:p w14:paraId="3FBE6C43" w14:textId="77777777" w:rsidR="00B22C23" w:rsidRPr="003A2C13" w:rsidRDefault="00B22C23" w:rsidP="00B22C23">
      <w:pPr>
        <w:spacing w:after="0" w:line="300" w:lineRule="exact"/>
        <w:jc w:val="both"/>
        <w:rPr>
          <w:rFonts w:ascii="Verdana" w:hAnsi="Verdana"/>
          <w:b/>
          <w:sz w:val="20"/>
          <w:szCs w:val="18"/>
        </w:rPr>
      </w:pPr>
      <w:r w:rsidRPr="003A2C13">
        <w:rPr>
          <w:rFonts w:ascii="Verdana" w:hAnsi="Verdana"/>
          <w:b/>
          <w:sz w:val="20"/>
          <w:szCs w:val="18"/>
        </w:rPr>
        <w:t>§ 4.</w:t>
      </w:r>
    </w:p>
    <w:p w14:paraId="3228D046" w14:textId="77777777" w:rsidR="006773D0" w:rsidRPr="003A2C13" w:rsidRDefault="006773D0" w:rsidP="006773D0">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Alle andere dossiers, stukken en akten die betrekking hebben op het bestuur van het OCMW dan die in art. 9 en art. 11, §2 en §3 van dit reglement, kunnen door de raadsleden op vraag ter plaatse geraadpleegd worden.</w:t>
      </w:r>
    </w:p>
    <w:p w14:paraId="62CAEC10" w14:textId="77777777" w:rsidR="006773D0" w:rsidRPr="003A2C13" w:rsidRDefault="006773D0" w:rsidP="006773D0">
      <w:pPr>
        <w:spacing w:after="0" w:line="300" w:lineRule="exact"/>
        <w:contextualSpacing/>
        <w:jc w:val="both"/>
        <w:rPr>
          <w:rFonts w:ascii="Verdana" w:eastAsia="Times New Roman" w:hAnsi="Verdana" w:cs="Times New Roman"/>
          <w:sz w:val="20"/>
          <w:szCs w:val="12"/>
          <w:lang w:val="nl-BE" w:eastAsia="nl-NL"/>
        </w:rPr>
      </w:pPr>
    </w:p>
    <w:p w14:paraId="1DCF0B77" w14:textId="77777777" w:rsidR="006773D0" w:rsidRPr="003A2C13" w:rsidRDefault="006773D0" w:rsidP="006773D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12"/>
          <w:lang w:val="nl-BE" w:eastAsia="nl-NL"/>
        </w:rPr>
        <w:t xml:space="preserve">De raadsleden vragen inzage via e-mail aan de algemeen directeur. Daarbij geven ze duidelijk aan welke concrete stukken ze wensen in te zien. Het moet gaan om een vraag die niet onredelijk is. Uiterlijk acht dagen na ontvangst van de aanvraag deelt de algemeen directeur via e-mail mee </w:t>
      </w:r>
      <w:r w:rsidRPr="003A2C13">
        <w:rPr>
          <w:rFonts w:ascii="Verdana" w:eastAsia="Times New Roman" w:hAnsi="Verdana" w:cs="Times New Roman"/>
          <w:sz w:val="20"/>
          <w:szCs w:val="20"/>
          <w:lang w:val="nl-BE" w:eastAsia="nl-NL"/>
        </w:rPr>
        <w:t>waar en wanneer de stukken kunnen worden ingezien.</w:t>
      </w:r>
    </w:p>
    <w:p w14:paraId="2AF78C0E" w14:textId="77777777" w:rsidR="006773D0" w:rsidRPr="003A2C13" w:rsidRDefault="006773D0" w:rsidP="006773D0">
      <w:pPr>
        <w:spacing w:after="0" w:line="300" w:lineRule="exact"/>
        <w:jc w:val="both"/>
        <w:rPr>
          <w:rFonts w:ascii="Verdana" w:eastAsia="Times New Roman" w:hAnsi="Verdana" w:cs="Times New Roman"/>
          <w:sz w:val="20"/>
          <w:szCs w:val="20"/>
          <w:lang w:val="nl-BE" w:eastAsia="nl-NL"/>
        </w:rPr>
      </w:pPr>
    </w:p>
    <w:p w14:paraId="75C4B4EC" w14:textId="77777777" w:rsidR="006773D0" w:rsidRPr="003A2C13" w:rsidRDefault="006773D0" w:rsidP="006773D0">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Indien een raadslid vermoedt dat een opgevraagd stuk onvolledig is, meldt het raadslid dit onmiddellijk aan de algemeen directeur.</w:t>
      </w:r>
    </w:p>
    <w:p w14:paraId="165DB8A6" w14:textId="77777777" w:rsidR="006773D0" w:rsidRPr="003A2C13" w:rsidRDefault="006773D0" w:rsidP="006773D0">
      <w:pPr>
        <w:spacing w:after="0" w:line="300" w:lineRule="exact"/>
        <w:contextualSpacing/>
        <w:jc w:val="both"/>
        <w:rPr>
          <w:rFonts w:ascii="Verdana" w:eastAsia="Times New Roman" w:hAnsi="Verdana" w:cs="Times New Roman"/>
          <w:sz w:val="20"/>
          <w:szCs w:val="12"/>
          <w:lang w:val="nl-BE" w:eastAsia="nl-NL"/>
        </w:rPr>
      </w:pPr>
    </w:p>
    <w:p w14:paraId="248175F9" w14:textId="77777777" w:rsidR="006773D0" w:rsidRPr="003A2C13" w:rsidRDefault="006773D0" w:rsidP="006773D0">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Ook als de inzage geweigerd wordt, antwoordt de algemeen directeur binnen dezelfde termijn via een e-mail met daarin de motivering waarom de inzage geweigerd wordt.</w:t>
      </w:r>
    </w:p>
    <w:p w14:paraId="159797BE" w14:textId="77777777" w:rsidR="006773D0" w:rsidRPr="003A2C13" w:rsidRDefault="006773D0" w:rsidP="006773D0">
      <w:pPr>
        <w:spacing w:after="0" w:line="300" w:lineRule="exact"/>
        <w:jc w:val="both"/>
        <w:rPr>
          <w:rFonts w:ascii="Verdana" w:eastAsia="Times New Roman" w:hAnsi="Verdana" w:cs="Times New Roman"/>
          <w:sz w:val="20"/>
          <w:szCs w:val="12"/>
          <w:lang w:val="nl-BE" w:eastAsia="nl-NL"/>
        </w:rPr>
      </w:pPr>
    </w:p>
    <w:p w14:paraId="73A51608" w14:textId="77777777" w:rsidR="006773D0" w:rsidRPr="003A2C13" w:rsidRDefault="006773D0" w:rsidP="006773D0">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i/>
          <w:sz w:val="20"/>
          <w:szCs w:val="20"/>
          <w:lang w:val="nl-BE" w:eastAsia="nl-NL"/>
        </w:rPr>
        <w:t>(art. 75 DLB)</w:t>
      </w:r>
    </w:p>
    <w:p w14:paraId="7AE0DEDE" w14:textId="77777777" w:rsidR="009B23AB" w:rsidRPr="003A2C13" w:rsidRDefault="009B23AB" w:rsidP="009B23AB">
      <w:pPr>
        <w:spacing w:after="0" w:line="300" w:lineRule="exact"/>
        <w:jc w:val="both"/>
        <w:rPr>
          <w:rFonts w:ascii="Verdana" w:hAnsi="Verdana"/>
          <w:i/>
          <w:sz w:val="20"/>
          <w:szCs w:val="18"/>
        </w:rPr>
      </w:pPr>
    </w:p>
    <w:p w14:paraId="3A63B318" w14:textId="77777777" w:rsidR="00204DBB" w:rsidRPr="003A2C13" w:rsidRDefault="00204DBB" w:rsidP="00204DBB">
      <w:pPr>
        <w:spacing w:after="0" w:line="300" w:lineRule="exact"/>
        <w:jc w:val="both"/>
        <w:rPr>
          <w:rFonts w:ascii="Verdana" w:hAnsi="Verdana"/>
          <w:b/>
          <w:sz w:val="20"/>
          <w:szCs w:val="18"/>
        </w:rPr>
      </w:pPr>
      <w:r w:rsidRPr="003A2C13">
        <w:rPr>
          <w:rFonts w:ascii="Verdana" w:hAnsi="Verdana"/>
          <w:b/>
          <w:sz w:val="20"/>
          <w:szCs w:val="18"/>
        </w:rPr>
        <w:t>§ 5.</w:t>
      </w:r>
    </w:p>
    <w:p w14:paraId="3078C996" w14:textId="77777777" w:rsidR="006D6066" w:rsidRPr="003A2C13" w:rsidRDefault="006D6066" w:rsidP="006D6066">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OCMW-raadsleden kunnen, behalve voor de dossiers die betrekking hebben op de persoonlijke levenssfeer van cliënten van het OCMW of hun onderhoudsplichtigen, een afschrift verkrijgen van die dossiers, stukken en akten. </w:t>
      </w:r>
      <w:r w:rsidRPr="003A2C13">
        <w:rPr>
          <w:rFonts w:ascii="Verdana" w:eastAsia="Times New Roman" w:hAnsi="Verdana" w:cs="Times New Roman"/>
          <w:sz w:val="20"/>
          <w:szCs w:val="12"/>
          <w:lang w:val="nl-BE" w:eastAsia="nl-NL"/>
        </w:rPr>
        <w:t>Er wordt geen vergoeding gevraagd voor een geleverd afschrift, tenzij de aanvraag zeer omvangrijk is.</w:t>
      </w:r>
    </w:p>
    <w:p w14:paraId="24DA5D9B" w14:textId="77777777" w:rsidR="006D6066" w:rsidRPr="003A2C13" w:rsidRDefault="006D6066" w:rsidP="006D6066">
      <w:pPr>
        <w:spacing w:after="0" w:line="300" w:lineRule="exact"/>
        <w:jc w:val="both"/>
        <w:rPr>
          <w:rFonts w:ascii="Verdana" w:eastAsia="Times New Roman" w:hAnsi="Verdana" w:cs="Times New Roman"/>
          <w:sz w:val="20"/>
          <w:szCs w:val="20"/>
          <w:lang w:val="nl-BE" w:eastAsia="nl-NL"/>
        </w:rPr>
      </w:pPr>
    </w:p>
    <w:p w14:paraId="6845BC2D" w14:textId="77777777" w:rsidR="006D6066" w:rsidRPr="003A2C13" w:rsidRDefault="006D6066" w:rsidP="006D6066">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raadsleden doen schriftelijk, via een e-mail aan de algemeen directeur, hun aanvraag tot het verstrekken van een afschrift.</w:t>
      </w:r>
    </w:p>
    <w:p w14:paraId="56510561" w14:textId="77777777" w:rsidR="006D6066" w:rsidRPr="003A2C13" w:rsidRDefault="006D6066" w:rsidP="006D6066">
      <w:pPr>
        <w:spacing w:after="0" w:line="300" w:lineRule="exact"/>
        <w:jc w:val="both"/>
        <w:rPr>
          <w:rFonts w:ascii="Verdana" w:eastAsia="Times New Roman" w:hAnsi="Verdana" w:cs="Times New Roman"/>
          <w:i/>
          <w:sz w:val="20"/>
          <w:szCs w:val="20"/>
          <w:lang w:val="nl-BE" w:eastAsia="nl-NL"/>
        </w:rPr>
      </w:pPr>
    </w:p>
    <w:p w14:paraId="7D483DD1" w14:textId="77777777" w:rsidR="006D6066" w:rsidRPr="003A2C13" w:rsidRDefault="006D6066" w:rsidP="006D6066">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75 DLB)</w:t>
      </w:r>
    </w:p>
    <w:p w14:paraId="26CB202C" w14:textId="77777777" w:rsidR="002D026B" w:rsidRPr="003A2C13" w:rsidRDefault="002D026B" w:rsidP="00204DBB">
      <w:pPr>
        <w:spacing w:after="0" w:line="300" w:lineRule="exact"/>
        <w:jc w:val="both"/>
        <w:rPr>
          <w:rFonts w:ascii="Verdana" w:hAnsi="Verdana"/>
          <w:i/>
          <w:sz w:val="20"/>
          <w:szCs w:val="18"/>
        </w:rPr>
      </w:pPr>
    </w:p>
    <w:p w14:paraId="565982A1" w14:textId="77777777" w:rsidR="002D026B" w:rsidRPr="003A2C13" w:rsidRDefault="002D026B" w:rsidP="002D026B">
      <w:pPr>
        <w:spacing w:after="0" w:line="300" w:lineRule="exact"/>
        <w:jc w:val="both"/>
        <w:rPr>
          <w:rFonts w:ascii="Verdana" w:hAnsi="Verdana"/>
          <w:b/>
          <w:sz w:val="20"/>
          <w:szCs w:val="18"/>
        </w:rPr>
      </w:pPr>
      <w:r w:rsidRPr="003A2C13">
        <w:rPr>
          <w:rFonts w:ascii="Verdana" w:hAnsi="Verdana"/>
          <w:b/>
          <w:sz w:val="20"/>
          <w:szCs w:val="18"/>
        </w:rPr>
        <w:t>Art. 12.</w:t>
      </w:r>
    </w:p>
    <w:p w14:paraId="51A48969" w14:textId="77777777" w:rsidR="00C15BED" w:rsidRPr="003A2C13" w:rsidRDefault="00C15BED" w:rsidP="00C15BE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Raadsleden hebben het recht de instellingen van het OCMW, en diensten die het OCMW opricht en beheert, te bezoeken.</w:t>
      </w:r>
    </w:p>
    <w:p w14:paraId="3038561D" w14:textId="77777777" w:rsidR="00C15BED" w:rsidRPr="003A2C13" w:rsidRDefault="00C15BED" w:rsidP="00C15BED">
      <w:pPr>
        <w:spacing w:after="0" w:line="300" w:lineRule="exact"/>
        <w:jc w:val="both"/>
        <w:rPr>
          <w:rFonts w:ascii="Verdana" w:eastAsia="Times New Roman" w:hAnsi="Verdana" w:cs="Times New Roman"/>
          <w:sz w:val="20"/>
          <w:szCs w:val="20"/>
          <w:lang w:val="nl-BE" w:eastAsia="nl-NL"/>
        </w:rPr>
      </w:pPr>
    </w:p>
    <w:p w14:paraId="7C4C6F9F" w14:textId="77777777" w:rsidR="00C15BED" w:rsidRPr="003A2C13" w:rsidRDefault="00C15BED" w:rsidP="00C15BE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Om de algemeen directeur in de mogelijkheid te stellen het bezoekrecht praktisch te organiseren, delen de raadsleden minstens acht werkdagen vooraf schriftelijk mee welke instelling zij willen bezoeken en welke dag en welk uur hun voorkeur heeft.</w:t>
      </w:r>
    </w:p>
    <w:p w14:paraId="1B6325D8" w14:textId="77777777" w:rsidR="00C15BED" w:rsidRPr="003A2C13" w:rsidRDefault="00C15BED" w:rsidP="00C15BED">
      <w:pPr>
        <w:spacing w:after="0" w:line="300" w:lineRule="exact"/>
        <w:jc w:val="both"/>
        <w:rPr>
          <w:rFonts w:ascii="Verdana" w:eastAsia="Times New Roman" w:hAnsi="Verdana" w:cs="Times New Roman"/>
          <w:sz w:val="20"/>
          <w:szCs w:val="20"/>
          <w:lang w:val="nl-BE" w:eastAsia="nl-NL"/>
        </w:rPr>
      </w:pPr>
    </w:p>
    <w:p w14:paraId="45AF8558" w14:textId="77777777" w:rsidR="00C15BED" w:rsidRPr="003A2C13" w:rsidRDefault="00C15BED" w:rsidP="00C15BED">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Tijdens het bezoek van een inrichting van het OCMW mogen de raadsleden zich niet mengen in de werking. De raadsleden zijn op bezoek en gedragen zich als een bezoeker.</w:t>
      </w:r>
    </w:p>
    <w:p w14:paraId="799B4B72" w14:textId="77777777" w:rsidR="00C15BED" w:rsidRPr="003A2C13" w:rsidRDefault="00C15BED" w:rsidP="00C15BED">
      <w:pPr>
        <w:spacing w:after="0" w:line="300" w:lineRule="exact"/>
        <w:contextualSpacing/>
        <w:jc w:val="both"/>
        <w:rPr>
          <w:rFonts w:ascii="Verdana" w:eastAsia="Times New Roman" w:hAnsi="Verdana" w:cs="Times New Roman"/>
          <w:sz w:val="20"/>
          <w:szCs w:val="20"/>
          <w:lang w:val="nl-BE" w:eastAsia="nl-NL"/>
        </w:rPr>
      </w:pPr>
    </w:p>
    <w:p w14:paraId="1F978368" w14:textId="55AA4362" w:rsidR="002D026B" w:rsidRPr="003A2C13" w:rsidRDefault="00C15BED" w:rsidP="00C15BED">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29, §2 en §3, volgens art. 74 DLB)</w:t>
      </w:r>
    </w:p>
    <w:p w14:paraId="29511190" w14:textId="77777777" w:rsidR="00C15BED" w:rsidRPr="003A2C13" w:rsidRDefault="00C15BED" w:rsidP="00C15BED">
      <w:pPr>
        <w:spacing w:after="0" w:line="300" w:lineRule="exact"/>
        <w:jc w:val="both"/>
        <w:rPr>
          <w:rFonts w:ascii="Verdana" w:hAnsi="Verdana"/>
          <w:i/>
          <w:sz w:val="18"/>
          <w:szCs w:val="16"/>
        </w:rPr>
      </w:pPr>
    </w:p>
    <w:p w14:paraId="67E2C7A0" w14:textId="77777777" w:rsidR="006126F4" w:rsidRPr="003A2C13" w:rsidRDefault="006126F4" w:rsidP="006126F4">
      <w:pPr>
        <w:spacing w:after="0" w:line="300" w:lineRule="exact"/>
        <w:jc w:val="both"/>
        <w:rPr>
          <w:rFonts w:ascii="Verdana" w:hAnsi="Verdana"/>
          <w:b/>
          <w:sz w:val="20"/>
          <w:szCs w:val="18"/>
        </w:rPr>
      </w:pPr>
      <w:r w:rsidRPr="003A2C13">
        <w:rPr>
          <w:rFonts w:ascii="Verdana" w:hAnsi="Verdana"/>
          <w:b/>
          <w:sz w:val="20"/>
          <w:szCs w:val="18"/>
        </w:rPr>
        <w:t>Art. 13.</w:t>
      </w:r>
    </w:p>
    <w:p w14:paraId="646EC447" w14:textId="77777777" w:rsidR="00E731E1" w:rsidRPr="003A2C13" w:rsidRDefault="00E731E1" w:rsidP="00E731E1">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Raadsleden hebben het recht om schriftelijke en mondelinge vragen te stellen aan het vast bureau over aangelegenheden waarvoor het OCMW bevoegd is. Daarvoor is geen toegelicht voorstel van beslissing nodig.</w:t>
      </w:r>
    </w:p>
    <w:p w14:paraId="086CC6FE" w14:textId="77777777" w:rsidR="00E731E1" w:rsidRPr="003A2C13" w:rsidRDefault="00E731E1" w:rsidP="00E731E1">
      <w:pPr>
        <w:spacing w:after="0" w:line="300" w:lineRule="exact"/>
        <w:jc w:val="both"/>
        <w:rPr>
          <w:rFonts w:ascii="Verdana" w:eastAsia="Times New Roman" w:hAnsi="Verdana" w:cs="Times New Roman"/>
          <w:sz w:val="20"/>
          <w:szCs w:val="20"/>
          <w:lang w:val="nl-BE" w:eastAsia="nl-NL"/>
        </w:rPr>
      </w:pPr>
    </w:p>
    <w:p w14:paraId="501AA0AA" w14:textId="77777777" w:rsidR="00E731E1" w:rsidRPr="003A2C13" w:rsidRDefault="00E731E1" w:rsidP="00E731E1">
      <w:pPr>
        <w:spacing w:after="0" w:line="300" w:lineRule="exact"/>
        <w:contextualSpacing/>
        <w:jc w:val="both"/>
        <w:rPr>
          <w:rFonts w:ascii="Arial" w:eastAsia="Times New Roman" w:hAnsi="Arial" w:cs="Times New Roman"/>
          <w:sz w:val="20"/>
          <w:szCs w:val="12"/>
          <w:lang w:val="nl-BE" w:eastAsia="nl-NL"/>
        </w:rPr>
      </w:pPr>
      <w:r w:rsidRPr="003A2C13">
        <w:rPr>
          <w:rFonts w:ascii="Verdana" w:eastAsia="Times New Roman" w:hAnsi="Verdana" w:cs="Times New Roman"/>
          <w:iCs/>
          <w:sz w:val="20"/>
          <w:szCs w:val="12"/>
          <w:lang w:val="nl-BE" w:eastAsia="nl-NL"/>
        </w:rPr>
        <w:t xml:space="preserve">Raadsleden stellen hun schriftelijke vragen via een e-mail aan de algemeen directeur. Binnen de 30 dagen na de ontvangst beantwoordt de algemeen directeur via e-mail de vraagsteller. </w:t>
      </w:r>
    </w:p>
    <w:p w14:paraId="289281E9" w14:textId="77777777" w:rsidR="00E731E1" w:rsidRPr="003A2C13" w:rsidRDefault="00E731E1" w:rsidP="00E731E1">
      <w:pPr>
        <w:spacing w:after="0" w:line="300" w:lineRule="exact"/>
        <w:contextualSpacing/>
        <w:jc w:val="both"/>
        <w:rPr>
          <w:rFonts w:ascii="Arial" w:eastAsia="Times New Roman" w:hAnsi="Arial" w:cs="Times New Roman"/>
          <w:i/>
          <w:iCs/>
          <w:sz w:val="20"/>
          <w:szCs w:val="12"/>
          <w:lang w:val="nl-BE" w:eastAsia="nl-NL"/>
        </w:rPr>
      </w:pPr>
    </w:p>
    <w:p w14:paraId="178E8D8E" w14:textId="77777777" w:rsidR="00E731E1" w:rsidRPr="003A2C13" w:rsidRDefault="00E731E1" w:rsidP="00E731E1">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 xml:space="preserve">De algemeen directeur neemt deze schriftelijke vragen en antwoorden op in een daartoe bijgehouden register. </w:t>
      </w:r>
    </w:p>
    <w:p w14:paraId="52D9461E" w14:textId="77777777" w:rsidR="00E731E1" w:rsidRPr="003A2C13" w:rsidRDefault="00E731E1" w:rsidP="00E731E1">
      <w:pPr>
        <w:spacing w:after="0" w:line="300" w:lineRule="exact"/>
        <w:jc w:val="both"/>
        <w:rPr>
          <w:rFonts w:ascii="Verdana" w:eastAsia="Times New Roman" w:hAnsi="Verdana" w:cs="Times New Roman"/>
          <w:sz w:val="20"/>
          <w:szCs w:val="20"/>
          <w:lang w:val="nl-BE" w:eastAsia="nl-NL"/>
        </w:rPr>
      </w:pPr>
    </w:p>
    <w:p w14:paraId="7463DC50" w14:textId="77777777" w:rsidR="00E731E1" w:rsidRPr="003A2C13" w:rsidRDefault="00E731E1" w:rsidP="00E731E1">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Raadsleden hebben twee mogelijkheden om mondelinge vragen te stellen:</w:t>
      </w:r>
    </w:p>
    <w:p w14:paraId="3607ED16" w14:textId="77777777" w:rsidR="00E731E1" w:rsidRPr="003A2C13" w:rsidRDefault="00E731E1" w:rsidP="00E731E1">
      <w:pPr>
        <w:numPr>
          <w:ilvl w:val="0"/>
          <w:numId w:val="10"/>
        </w:num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Ten laatste 72 uur voor de raadsvergadering kunnen de raadsleden via een e-mail aan de raadsvoorzitter, de voorzitter van het vast bureau en de algemeen directeur hun mondelinge vragen bezorgen. In dat geval kan het raadslid de vragen mondeling stellen op de OCMW-raad en antwoordt de voorzitter van het vast bureau of een lid van het vast bureau meteen.</w:t>
      </w:r>
    </w:p>
    <w:p w14:paraId="691F40ED" w14:textId="77777777" w:rsidR="00E731E1" w:rsidRPr="003A2C13" w:rsidRDefault="00E731E1" w:rsidP="00E731E1">
      <w:pPr>
        <w:numPr>
          <w:ilvl w:val="0"/>
          <w:numId w:val="10"/>
        </w:num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Raadsleden kunnen hun mondelinge vragen ook stellen zonder deze via e-mail (tijdig) bezorgd te hebben. Het raadslid vraagt het woord wanneer het moment voor mondelinge vragen aangebroken is. Op deze mondelinge vragen wordt ten laatste tijdens de volgende zitting geantwoord door de voorzitter of een lid van het vast bureau.</w:t>
      </w:r>
    </w:p>
    <w:p w14:paraId="6F0ABF6D" w14:textId="77777777" w:rsidR="00E731E1" w:rsidRPr="003A2C13" w:rsidRDefault="00E731E1" w:rsidP="00E731E1">
      <w:pPr>
        <w:spacing w:after="0" w:line="300" w:lineRule="exact"/>
        <w:ind w:left="720"/>
        <w:contextualSpacing/>
        <w:jc w:val="both"/>
        <w:rPr>
          <w:rFonts w:ascii="Verdana" w:eastAsia="Times New Roman" w:hAnsi="Verdana" w:cs="Times New Roman"/>
          <w:iCs/>
          <w:sz w:val="20"/>
          <w:szCs w:val="12"/>
          <w:lang w:val="nl-BE" w:eastAsia="nl-NL"/>
        </w:rPr>
      </w:pPr>
    </w:p>
    <w:p w14:paraId="0A5EB80E" w14:textId="77777777" w:rsidR="00E731E1" w:rsidRPr="003A2C13" w:rsidRDefault="00E731E1" w:rsidP="00E731E1">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12"/>
          <w:lang w:val="nl-BE" w:eastAsia="nl-NL"/>
        </w:rPr>
        <w:t xml:space="preserve">De mondelinge vragen worden gesteld na afhandeling van de agendapunten van de openbare vergadering van de OCMW-raad waarover gestemd moet worden. Is het conform art. 5, §2 van dit reglement niet mogelijk de vraag te behandelen in het openbare deel van de vergadering, dan wordt die behandeld bij de start van het besloten deel. </w:t>
      </w:r>
    </w:p>
    <w:p w14:paraId="6EC7A383" w14:textId="77777777" w:rsidR="00E731E1" w:rsidRPr="003A2C13" w:rsidRDefault="00E731E1" w:rsidP="00E731E1">
      <w:pPr>
        <w:spacing w:after="0" w:line="300" w:lineRule="exact"/>
        <w:jc w:val="both"/>
        <w:rPr>
          <w:rFonts w:ascii="Verdana" w:eastAsia="Times New Roman" w:hAnsi="Verdana" w:cs="Times New Roman"/>
          <w:sz w:val="20"/>
          <w:szCs w:val="20"/>
          <w:lang w:val="nl-BE" w:eastAsia="nl-NL"/>
        </w:rPr>
      </w:pPr>
    </w:p>
    <w:p w14:paraId="7BD8BBCB" w14:textId="77777777" w:rsidR="00E731E1" w:rsidRPr="003A2C13" w:rsidRDefault="00E731E1" w:rsidP="00E731E1">
      <w:pPr>
        <w:spacing w:after="0" w:line="300" w:lineRule="exact"/>
        <w:contextualSpacing/>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31, volgens art. 74 DLB)</w:t>
      </w:r>
    </w:p>
    <w:p w14:paraId="0E16B332" w14:textId="77777777" w:rsidR="002D026B" w:rsidRPr="003A2C13" w:rsidRDefault="002D026B" w:rsidP="002D026B">
      <w:pPr>
        <w:spacing w:after="0" w:line="300" w:lineRule="exact"/>
        <w:jc w:val="both"/>
        <w:rPr>
          <w:rFonts w:ascii="Verdana" w:hAnsi="Verdana"/>
          <w:i/>
          <w:sz w:val="20"/>
          <w:szCs w:val="18"/>
          <w:lang w:val="en-US"/>
        </w:rPr>
      </w:pPr>
    </w:p>
    <w:p w14:paraId="09BA1EAC" w14:textId="1653F759" w:rsidR="00F90394" w:rsidRPr="003A2C13" w:rsidRDefault="00F90394" w:rsidP="00F90394">
      <w:pPr>
        <w:pBdr>
          <w:top w:val="single" w:sz="4" w:space="1" w:color="auto"/>
          <w:left w:val="single" w:sz="4" w:space="4" w:color="auto"/>
          <w:bottom w:val="single" w:sz="4" w:space="1" w:color="auto"/>
          <w:right w:val="single" w:sz="4" w:space="4" w:color="auto"/>
        </w:pBdr>
        <w:spacing w:after="0"/>
        <w:rPr>
          <w:rFonts w:ascii="Verdana" w:hAnsi="Verdana"/>
          <w:b/>
          <w:lang w:val="en-US"/>
        </w:rPr>
      </w:pPr>
      <w:r w:rsidRPr="003A2C13">
        <w:rPr>
          <w:rFonts w:ascii="Verdana" w:hAnsi="Verdana"/>
          <w:b/>
          <w:lang w:val="en-US"/>
        </w:rPr>
        <w:t>QUORUM</w:t>
      </w:r>
    </w:p>
    <w:p w14:paraId="5D4ECB24" w14:textId="77777777" w:rsidR="00204DBB" w:rsidRPr="003A2C13" w:rsidRDefault="00204DBB" w:rsidP="00204DBB">
      <w:pPr>
        <w:spacing w:after="0" w:line="300" w:lineRule="exact"/>
        <w:jc w:val="both"/>
        <w:rPr>
          <w:rFonts w:ascii="Verdana" w:hAnsi="Verdana"/>
          <w:i/>
          <w:sz w:val="20"/>
          <w:szCs w:val="18"/>
          <w:lang w:val="en-US"/>
        </w:rPr>
      </w:pPr>
    </w:p>
    <w:p w14:paraId="1862DF61" w14:textId="77777777" w:rsidR="00AA5640" w:rsidRPr="003A2C13" w:rsidRDefault="00AA5640" w:rsidP="00D22326">
      <w:pPr>
        <w:spacing w:after="0" w:line="300" w:lineRule="exact"/>
        <w:jc w:val="both"/>
        <w:rPr>
          <w:rFonts w:ascii="Verdana" w:hAnsi="Verdana"/>
          <w:b/>
          <w:sz w:val="20"/>
          <w:szCs w:val="18"/>
          <w:lang w:val="en-US"/>
        </w:rPr>
      </w:pPr>
      <w:r w:rsidRPr="003A2C13">
        <w:rPr>
          <w:rFonts w:ascii="Verdana" w:hAnsi="Verdana"/>
          <w:b/>
          <w:sz w:val="20"/>
          <w:szCs w:val="18"/>
          <w:lang w:val="en-US"/>
        </w:rPr>
        <w:t>Art. 14, §1.</w:t>
      </w:r>
    </w:p>
    <w:p w14:paraId="03252D92" w14:textId="55BD20FC" w:rsidR="00AA5640" w:rsidRPr="003A2C13" w:rsidRDefault="006B1583" w:rsidP="00D22326">
      <w:pPr>
        <w:spacing w:after="0" w:line="300" w:lineRule="exact"/>
        <w:jc w:val="both"/>
        <w:rPr>
          <w:rFonts w:ascii="Verdana" w:hAnsi="Verdana"/>
          <w:sz w:val="20"/>
          <w:szCs w:val="18"/>
        </w:rPr>
      </w:pPr>
      <w:r w:rsidRPr="003A2C13">
        <w:rPr>
          <w:rFonts w:ascii="Verdana" w:eastAsia="Times New Roman" w:hAnsi="Verdana" w:cs="Times New Roman"/>
          <w:sz w:val="20"/>
          <w:szCs w:val="20"/>
          <w:lang w:val="nl-BE" w:eastAsia="nl-NL"/>
        </w:rPr>
        <w:t>Tijdens de vergadering van de raad, tekenen de leden de aanwezigheidslijst. De namen van de leden die deze lijst tekenden, worden in de notulen vermeld.</w:t>
      </w:r>
    </w:p>
    <w:p w14:paraId="595A9CC1" w14:textId="77777777" w:rsidR="00D22326" w:rsidRPr="003A2C13" w:rsidRDefault="00D22326" w:rsidP="00D22326">
      <w:pPr>
        <w:spacing w:after="0" w:line="300" w:lineRule="exact"/>
        <w:jc w:val="both"/>
        <w:rPr>
          <w:rFonts w:ascii="Verdana" w:hAnsi="Verdana"/>
          <w:b/>
          <w:sz w:val="20"/>
          <w:szCs w:val="18"/>
        </w:rPr>
      </w:pPr>
      <w:r w:rsidRPr="003A2C13">
        <w:rPr>
          <w:rFonts w:ascii="Verdana" w:hAnsi="Verdana"/>
          <w:b/>
          <w:sz w:val="20"/>
          <w:szCs w:val="18"/>
        </w:rPr>
        <w:lastRenderedPageBreak/>
        <w:t>§2.</w:t>
      </w:r>
    </w:p>
    <w:p w14:paraId="4F9B5672" w14:textId="77777777" w:rsidR="008711E9" w:rsidRPr="003A2C13" w:rsidRDefault="008711E9" w:rsidP="008711E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OCMW-raad kan enkel beraadslagen of beslissen als de meerderheid van de </w:t>
      </w:r>
      <w:proofErr w:type="spellStart"/>
      <w:r w:rsidRPr="003A2C13">
        <w:rPr>
          <w:rFonts w:ascii="Verdana" w:eastAsia="Times New Roman" w:hAnsi="Verdana" w:cs="Times New Roman"/>
          <w:sz w:val="20"/>
          <w:szCs w:val="20"/>
          <w:lang w:val="nl-BE" w:eastAsia="nl-NL"/>
        </w:rPr>
        <w:t>zittinghebbende</w:t>
      </w:r>
      <w:proofErr w:type="spellEnd"/>
      <w:r w:rsidRPr="003A2C13">
        <w:rPr>
          <w:rFonts w:ascii="Verdana" w:eastAsia="Times New Roman" w:hAnsi="Verdana" w:cs="Times New Roman"/>
          <w:sz w:val="20"/>
          <w:szCs w:val="20"/>
          <w:lang w:val="nl-BE" w:eastAsia="nl-NL"/>
        </w:rPr>
        <w:t xml:space="preserve"> leden aanwezig is. </w:t>
      </w:r>
    </w:p>
    <w:p w14:paraId="15504382" w14:textId="77777777" w:rsidR="008711E9" w:rsidRPr="003A2C13" w:rsidRDefault="008711E9" w:rsidP="008711E9">
      <w:pPr>
        <w:spacing w:after="0" w:line="300" w:lineRule="exact"/>
        <w:jc w:val="both"/>
        <w:rPr>
          <w:rFonts w:ascii="Verdana" w:eastAsia="Times New Roman" w:hAnsi="Verdana" w:cs="Times New Roman"/>
          <w:sz w:val="20"/>
          <w:szCs w:val="20"/>
          <w:lang w:val="nl-BE" w:eastAsia="nl-NL"/>
        </w:rPr>
      </w:pPr>
    </w:p>
    <w:p w14:paraId="433AA1E0" w14:textId="77777777" w:rsidR="008711E9" w:rsidRPr="003A2C13" w:rsidRDefault="008711E9" w:rsidP="008711E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Indien een kwartier na het vastgestelde uur niet voldoende leden aanwezig zijn om geldig te kunnen beraadslagen, stelt de voorzitter vast dat de vergadering niet kan doorgaan.</w:t>
      </w:r>
    </w:p>
    <w:p w14:paraId="3B60EB70" w14:textId="77777777" w:rsidR="008711E9" w:rsidRPr="003A2C13" w:rsidRDefault="008711E9" w:rsidP="008711E9">
      <w:pPr>
        <w:spacing w:after="0" w:line="300" w:lineRule="exact"/>
        <w:jc w:val="both"/>
        <w:rPr>
          <w:rFonts w:ascii="Verdana" w:eastAsia="Times New Roman" w:hAnsi="Verdana" w:cs="Times New Roman"/>
          <w:sz w:val="20"/>
          <w:szCs w:val="20"/>
          <w:lang w:val="nl-BE" w:eastAsia="nl-NL"/>
        </w:rPr>
      </w:pPr>
    </w:p>
    <w:p w14:paraId="1034F218" w14:textId="77777777" w:rsidR="008711E9" w:rsidRPr="003A2C13" w:rsidRDefault="008711E9" w:rsidP="008711E9">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5A38445B" w14:textId="77777777" w:rsidR="008711E9" w:rsidRPr="003A2C13" w:rsidRDefault="008711E9" w:rsidP="008711E9">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Cs/>
          <w:sz w:val="20"/>
          <w:szCs w:val="12"/>
          <w:lang w:val="nl-BE" w:eastAsia="nl-NL"/>
        </w:rPr>
        <w:br/>
        <w:t>De agendapunten die niet afgehandeld zijn, worden hernomen bij de start van de eerstvolgende raadsvergadering. Ze worden ook op die wijze opgenomen in de agenda.</w:t>
      </w:r>
    </w:p>
    <w:p w14:paraId="3BA33565" w14:textId="77777777" w:rsidR="008711E9" w:rsidRPr="003A2C13" w:rsidRDefault="008711E9" w:rsidP="008711E9">
      <w:pPr>
        <w:spacing w:after="0" w:line="300" w:lineRule="exact"/>
        <w:jc w:val="both"/>
        <w:rPr>
          <w:rFonts w:ascii="Verdana" w:eastAsia="Times New Roman" w:hAnsi="Verdana" w:cs="Times New Roman"/>
          <w:i/>
          <w:sz w:val="20"/>
          <w:szCs w:val="20"/>
          <w:lang w:val="nl-BE" w:eastAsia="nl-NL"/>
        </w:rPr>
      </w:pPr>
    </w:p>
    <w:p w14:paraId="298A5175" w14:textId="7F443177" w:rsidR="00204DBB" w:rsidRPr="003A2C13" w:rsidRDefault="008711E9" w:rsidP="008711E9">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26, volgens art. 74 DLB)</w:t>
      </w:r>
    </w:p>
    <w:p w14:paraId="655EC8B3" w14:textId="77777777" w:rsidR="008711E9" w:rsidRPr="003A2C13" w:rsidRDefault="008711E9" w:rsidP="008711E9">
      <w:pPr>
        <w:spacing w:after="0" w:line="300" w:lineRule="exact"/>
        <w:jc w:val="both"/>
        <w:rPr>
          <w:rFonts w:ascii="Verdana" w:hAnsi="Verdana"/>
          <w:i/>
          <w:sz w:val="20"/>
          <w:szCs w:val="18"/>
        </w:rPr>
      </w:pPr>
    </w:p>
    <w:p w14:paraId="74C88061" w14:textId="77777777" w:rsidR="008E78B1" w:rsidRPr="003A2C13" w:rsidRDefault="008E78B1" w:rsidP="008E78B1">
      <w:pPr>
        <w:spacing w:after="0" w:line="300" w:lineRule="exact"/>
        <w:jc w:val="both"/>
        <w:rPr>
          <w:rFonts w:ascii="Verdana" w:hAnsi="Verdana"/>
          <w:b/>
          <w:sz w:val="20"/>
          <w:szCs w:val="18"/>
        </w:rPr>
      </w:pPr>
      <w:r w:rsidRPr="003A2C13">
        <w:rPr>
          <w:rFonts w:ascii="Verdana" w:hAnsi="Verdana"/>
          <w:b/>
          <w:sz w:val="20"/>
          <w:szCs w:val="18"/>
        </w:rPr>
        <w:t>§ 3.</w:t>
      </w:r>
    </w:p>
    <w:p w14:paraId="3A698EC6" w14:textId="77777777" w:rsidR="005B71D2" w:rsidRPr="003A2C13" w:rsidRDefault="005B71D2" w:rsidP="005B71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7E9720F0" w14:textId="77777777" w:rsidR="005B71D2" w:rsidRPr="003A2C13" w:rsidRDefault="005B71D2" w:rsidP="005B71D2">
      <w:pPr>
        <w:spacing w:after="0" w:line="300" w:lineRule="exact"/>
        <w:jc w:val="both"/>
        <w:rPr>
          <w:rFonts w:ascii="Verdana" w:eastAsia="Times New Roman" w:hAnsi="Verdana" w:cs="Times New Roman"/>
          <w:sz w:val="20"/>
          <w:szCs w:val="20"/>
          <w:lang w:val="nl-BE" w:eastAsia="nl-NL"/>
        </w:rPr>
      </w:pPr>
    </w:p>
    <w:p w14:paraId="06D79452" w14:textId="77777777" w:rsidR="005B71D2" w:rsidRPr="003A2C13" w:rsidRDefault="005B71D2" w:rsidP="005B71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 de oproeping wordt vermeld dat het om een tweede oproeping gaat. In de tweede oproeping worden de bepalingen van artikel 26 van het decreet over het lokaal bestuur overgenomen.</w:t>
      </w:r>
    </w:p>
    <w:p w14:paraId="1761CE74" w14:textId="77777777" w:rsidR="005B71D2" w:rsidRPr="003A2C13" w:rsidRDefault="005B71D2" w:rsidP="005B71D2">
      <w:pPr>
        <w:spacing w:after="0" w:line="300" w:lineRule="exact"/>
        <w:jc w:val="both"/>
        <w:rPr>
          <w:rFonts w:ascii="Verdana" w:eastAsia="Times New Roman" w:hAnsi="Verdana" w:cs="Times New Roman"/>
          <w:sz w:val="20"/>
          <w:szCs w:val="20"/>
          <w:lang w:val="nl-BE" w:eastAsia="nl-NL"/>
        </w:rPr>
      </w:pPr>
    </w:p>
    <w:p w14:paraId="025E1E90" w14:textId="1E3A089E" w:rsidR="008E78B1" w:rsidRPr="003A2C13" w:rsidRDefault="005B71D2" w:rsidP="005B71D2">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26, volgens art. 74 DLB)</w:t>
      </w:r>
    </w:p>
    <w:p w14:paraId="1F903337" w14:textId="77777777" w:rsidR="005B71D2" w:rsidRPr="003A2C13" w:rsidRDefault="005B71D2" w:rsidP="005B71D2">
      <w:pPr>
        <w:spacing w:after="0" w:line="300" w:lineRule="exact"/>
        <w:jc w:val="both"/>
        <w:rPr>
          <w:rFonts w:ascii="Verdana" w:hAnsi="Verdana"/>
          <w:i/>
          <w:sz w:val="20"/>
          <w:szCs w:val="18"/>
        </w:rPr>
      </w:pPr>
    </w:p>
    <w:p w14:paraId="11102B98" w14:textId="0B98FA3A" w:rsidR="008E78B1" w:rsidRPr="003A2C13" w:rsidRDefault="00B145B8" w:rsidP="008E78B1">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VERGADEREN</w:t>
      </w:r>
    </w:p>
    <w:p w14:paraId="4922D9D0" w14:textId="77777777" w:rsidR="008E78B1" w:rsidRPr="003A2C13" w:rsidRDefault="008E78B1" w:rsidP="008E78B1">
      <w:pPr>
        <w:spacing w:after="0" w:line="300" w:lineRule="exact"/>
        <w:jc w:val="both"/>
        <w:rPr>
          <w:rFonts w:ascii="Verdana" w:hAnsi="Verdana"/>
          <w:i/>
          <w:sz w:val="20"/>
          <w:szCs w:val="18"/>
        </w:rPr>
      </w:pPr>
    </w:p>
    <w:p w14:paraId="69EC635D" w14:textId="77777777" w:rsidR="00B145B8" w:rsidRPr="003A2C13" w:rsidRDefault="00B145B8" w:rsidP="00B145B8">
      <w:pPr>
        <w:spacing w:after="0" w:line="300" w:lineRule="exact"/>
        <w:jc w:val="both"/>
        <w:rPr>
          <w:rFonts w:ascii="Verdana" w:hAnsi="Verdana"/>
          <w:b/>
          <w:sz w:val="20"/>
          <w:szCs w:val="18"/>
        </w:rPr>
      </w:pPr>
      <w:r w:rsidRPr="003A2C13">
        <w:rPr>
          <w:rFonts w:ascii="Verdana" w:hAnsi="Verdana"/>
          <w:b/>
          <w:sz w:val="20"/>
          <w:szCs w:val="18"/>
        </w:rPr>
        <w:t>Art. 15, §1.</w:t>
      </w:r>
    </w:p>
    <w:p w14:paraId="119DE735" w14:textId="77777777" w:rsidR="000D4798" w:rsidRPr="003A2C13" w:rsidRDefault="000D4798" w:rsidP="000D479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raadsvoorzitter zit de vergaderingen van de OCMW-raad voor, en opent en sluit de vergaderingen.</w:t>
      </w:r>
    </w:p>
    <w:p w14:paraId="71BB84B6" w14:textId="77777777" w:rsidR="000D4798" w:rsidRPr="003A2C13" w:rsidRDefault="000D4798" w:rsidP="000D4798">
      <w:pPr>
        <w:spacing w:after="0" w:line="300" w:lineRule="exact"/>
        <w:jc w:val="both"/>
        <w:rPr>
          <w:rFonts w:ascii="Verdana" w:eastAsia="Times New Roman" w:hAnsi="Verdana" w:cs="Times New Roman"/>
          <w:sz w:val="20"/>
          <w:szCs w:val="20"/>
          <w:lang w:val="nl-BE" w:eastAsia="nl-NL"/>
        </w:rPr>
      </w:pPr>
    </w:p>
    <w:p w14:paraId="556E6F1C" w14:textId="41DF3D9E" w:rsidR="00625B84" w:rsidRPr="003A2C13" w:rsidRDefault="000D4798" w:rsidP="000D4798">
      <w:pPr>
        <w:spacing w:after="0" w:line="300" w:lineRule="exact"/>
        <w:jc w:val="both"/>
        <w:rPr>
          <w:rFonts w:ascii="Verdana" w:hAnsi="Verdana"/>
          <w:i/>
          <w:sz w:val="20"/>
          <w:szCs w:val="18"/>
        </w:rPr>
      </w:pPr>
      <w:r w:rsidRPr="003A2C13">
        <w:rPr>
          <w:rFonts w:ascii="Verdana" w:eastAsia="Times New Roman" w:hAnsi="Verdana" w:cs="Times New Roman"/>
          <w:i/>
          <w:sz w:val="20"/>
          <w:szCs w:val="20"/>
          <w:lang w:val="nl-BE" w:eastAsia="nl-NL"/>
        </w:rPr>
        <w:t>(art. 24, volgens art. 74 DLB)</w:t>
      </w:r>
    </w:p>
    <w:p w14:paraId="23261E70" w14:textId="77777777" w:rsidR="00B145B8" w:rsidRPr="003A2C13" w:rsidRDefault="00B145B8" w:rsidP="00B145B8">
      <w:pPr>
        <w:spacing w:after="0" w:line="300" w:lineRule="exact"/>
        <w:jc w:val="both"/>
        <w:rPr>
          <w:rFonts w:ascii="Verdana" w:hAnsi="Verdana"/>
          <w:i/>
          <w:sz w:val="20"/>
          <w:szCs w:val="18"/>
        </w:rPr>
      </w:pPr>
    </w:p>
    <w:p w14:paraId="3138195F" w14:textId="77777777" w:rsidR="008C7B0D" w:rsidRPr="003A2C13" w:rsidRDefault="008C7B0D" w:rsidP="00625B84">
      <w:pPr>
        <w:spacing w:after="0" w:line="300" w:lineRule="exact"/>
        <w:jc w:val="both"/>
        <w:rPr>
          <w:rFonts w:ascii="Verdana" w:hAnsi="Verdana"/>
          <w:b/>
          <w:sz w:val="20"/>
          <w:szCs w:val="18"/>
        </w:rPr>
      </w:pPr>
      <w:r w:rsidRPr="003A2C13">
        <w:rPr>
          <w:rFonts w:ascii="Verdana" w:hAnsi="Verdana"/>
          <w:b/>
          <w:sz w:val="20"/>
          <w:szCs w:val="18"/>
        </w:rPr>
        <w:t>§ 2.</w:t>
      </w:r>
    </w:p>
    <w:p w14:paraId="3CD07ABA" w14:textId="77777777" w:rsidR="00D67086" w:rsidRPr="003A2C13" w:rsidRDefault="00D67086" w:rsidP="00D67086">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Het laten deelnemen van derden aan de vergadering is slechts toegelaten in de gevallen bepaald in het decreet over het lokaal bestuur.</w:t>
      </w:r>
    </w:p>
    <w:p w14:paraId="25011394" w14:textId="77777777" w:rsidR="00D67086" w:rsidRPr="003A2C13" w:rsidRDefault="00D67086" w:rsidP="00D67086">
      <w:pPr>
        <w:spacing w:after="0" w:line="300" w:lineRule="exact"/>
        <w:contextualSpacing/>
        <w:jc w:val="both"/>
        <w:rPr>
          <w:rFonts w:ascii="Verdana" w:eastAsia="Times New Roman" w:hAnsi="Verdana" w:cs="Times New Roman"/>
          <w:i/>
          <w:sz w:val="20"/>
          <w:szCs w:val="12"/>
          <w:lang w:val="nl-BE" w:eastAsia="nl-NL"/>
        </w:rPr>
      </w:pPr>
    </w:p>
    <w:p w14:paraId="3558DEB9" w14:textId="77777777" w:rsidR="00D67086" w:rsidRPr="003A2C13" w:rsidRDefault="00D67086" w:rsidP="00D67086">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2D651D66" w14:textId="77777777" w:rsidR="00D67086" w:rsidRPr="003A2C13" w:rsidRDefault="00D67086" w:rsidP="00D67086">
      <w:pPr>
        <w:spacing w:after="0" w:line="300" w:lineRule="exact"/>
        <w:contextualSpacing/>
        <w:jc w:val="both"/>
        <w:rPr>
          <w:rFonts w:ascii="Verdana" w:eastAsia="Times New Roman" w:hAnsi="Verdana" w:cs="Times New Roman"/>
          <w:i/>
          <w:iCs/>
          <w:sz w:val="20"/>
          <w:szCs w:val="12"/>
          <w:lang w:val="nl-BE" w:eastAsia="nl-NL"/>
        </w:rPr>
      </w:pPr>
    </w:p>
    <w:p w14:paraId="1B25A2C1" w14:textId="77777777" w:rsidR="00D67086" w:rsidRPr="003A2C13" w:rsidRDefault="00D67086" w:rsidP="00D67086">
      <w:pPr>
        <w:spacing w:after="0" w:line="300" w:lineRule="exact"/>
        <w:contextualSpacing/>
        <w:jc w:val="both"/>
        <w:rPr>
          <w:rFonts w:ascii="Verdana" w:eastAsia="Times New Roman" w:hAnsi="Verdana" w:cs="Times New Roman"/>
          <w:b/>
          <w:sz w:val="20"/>
          <w:szCs w:val="20"/>
          <w:lang w:val="nl-BE" w:eastAsia="nl-NL"/>
        </w:rPr>
      </w:pPr>
      <w:r w:rsidRPr="003A2C13">
        <w:rPr>
          <w:rFonts w:ascii="Verdana" w:eastAsia="Times New Roman" w:hAnsi="Verdana" w:cs="Times New Roman"/>
          <w:sz w:val="20"/>
          <w:szCs w:val="12"/>
          <w:lang w:val="nl-BE" w:eastAsia="nl-NL"/>
        </w:rPr>
        <w:lastRenderedPageBreak/>
        <w:t xml:space="preserve">De voorzitter kan derden uitnodigen. Derden kunnen in geen geval deelnemen aan de besluitvorming. </w:t>
      </w:r>
    </w:p>
    <w:p w14:paraId="2C3C8430" w14:textId="77777777" w:rsidR="00625B84" w:rsidRPr="003A2C13" w:rsidRDefault="00625B84" w:rsidP="00625B84">
      <w:pPr>
        <w:spacing w:after="0" w:line="300" w:lineRule="exact"/>
        <w:jc w:val="both"/>
        <w:rPr>
          <w:rFonts w:ascii="Verdana" w:hAnsi="Verdana"/>
          <w:b/>
          <w:sz w:val="20"/>
          <w:szCs w:val="18"/>
          <w:lang w:val="nl-BE"/>
        </w:rPr>
      </w:pPr>
    </w:p>
    <w:p w14:paraId="43E141E5" w14:textId="77777777" w:rsidR="00ED5276" w:rsidRPr="003A2C13" w:rsidRDefault="00ED5276" w:rsidP="00625B84">
      <w:pPr>
        <w:spacing w:after="0" w:line="300" w:lineRule="exact"/>
        <w:jc w:val="both"/>
        <w:rPr>
          <w:rFonts w:ascii="Verdana" w:hAnsi="Verdana"/>
          <w:b/>
          <w:sz w:val="20"/>
          <w:szCs w:val="18"/>
        </w:rPr>
      </w:pPr>
      <w:r w:rsidRPr="003A2C13">
        <w:rPr>
          <w:rFonts w:ascii="Verdana" w:hAnsi="Verdana"/>
          <w:b/>
          <w:sz w:val="20"/>
          <w:szCs w:val="18"/>
        </w:rPr>
        <w:t>§ 3.</w:t>
      </w:r>
    </w:p>
    <w:p w14:paraId="58C9CD8F" w14:textId="77777777" w:rsidR="00920B04" w:rsidRPr="003A2C13" w:rsidRDefault="00920B04" w:rsidP="00920B04">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voorzitter van de OCMW-raad geeft kennis van de tot de raad gerichte verzoeken en doet alle mededelingen die de raad aanbelangen.</w:t>
      </w:r>
    </w:p>
    <w:p w14:paraId="50DFCC07" w14:textId="77777777" w:rsidR="00920B04" w:rsidRPr="003A2C13" w:rsidRDefault="00920B04" w:rsidP="00920B04">
      <w:pPr>
        <w:spacing w:after="0" w:line="300" w:lineRule="exact"/>
        <w:contextualSpacing/>
        <w:jc w:val="both"/>
        <w:rPr>
          <w:rFonts w:ascii="Verdana" w:eastAsia="Times New Roman" w:hAnsi="Verdana" w:cs="Times New Roman"/>
          <w:sz w:val="20"/>
          <w:szCs w:val="20"/>
          <w:lang w:val="nl-BE" w:eastAsia="nl-NL"/>
        </w:rPr>
      </w:pPr>
    </w:p>
    <w:p w14:paraId="506C134B" w14:textId="34A303A8" w:rsidR="00625B84" w:rsidRPr="003A2C13" w:rsidRDefault="00920B04" w:rsidP="00920B0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OCMW-raad vat daarna de behandeling aan van de punten die vermeld staan op de agenda, in de daardoor bepaalde volgorde, tenzij de raad er anders over beslist.</w:t>
      </w:r>
    </w:p>
    <w:p w14:paraId="03325F44" w14:textId="77777777" w:rsidR="00920B04" w:rsidRPr="003A2C13" w:rsidRDefault="00920B04" w:rsidP="00920B04">
      <w:pPr>
        <w:spacing w:after="0" w:line="300" w:lineRule="exact"/>
        <w:jc w:val="both"/>
        <w:rPr>
          <w:rFonts w:ascii="Verdana" w:hAnsi="Verdana"/>
          <w:sz w:val="20"/>
          <w:szCs w:val="18"/>
        </w:rPr>
      </w:pPr>
    </w:p>
    <w:p w14:paraId="6AABC455" w14:textId="77777777" w:rsidR="00625B84" w:rsidRPr="003A2C13" w:rsidRDefault="00625B84" w:rsidP="00625B84">
      <w:pPr>
        <w:spacing w:after="0" w:line="300" w:lineRule="exact"/>
        <w:jc w:val="both"/>
        <w:rPr>
          <w:rFonts w:ascii="Verdana" w:hAnsi="Verdana"/>
          <w:b/>
          <w:sz w:val="20"/>
          <w:szCs w:val="18"/>
        </w:rPr>
      </w:pPr>
      <w:r w:rsidRPr="003A2C13">
        <w:rPr>
          <w:rFonts w:ascii="Verdana" w:hAnsi="Verdana"/>
          <w:b/>
          <w:sz w:val="20"/>
          <w:szCs w:val="18"/>
        </w:rPr>
        <w:t>§ 4.</w:t>
      </w:r>
    </w:p>
    <w:p w14:paraId="5E35B03D" w14:textId="77777777" w:rsidR="00131457" w:rsidRPr="003A2C13" w:rsidRDefault="00131457" w:rsidP="00131457">
      <w:pPr>
        <w:spacing w:after="0" w:line="300" w:lineRule="exact"/>
        <w:jc w:val="both"/>
        <w:rPr>
          <w:rFonts w:ascii="Verdana" w:eastAsia="Times New Roman" w:hAnsi="Verdana" w:cs="Times New Roman"/>
          <w:b/>
          <w:sz w:val="20"/>
          <w:szCs w:val="20"/>
          <w:lang w:val="nl-BE" w:eastAsia="nl-NL"/>
        </w:rPr>
      </w:pPr>
      <w:r w:rsidRPr="003A2C13">
        <w:rPr>
          <w:rFonts w:ascii="Verdana" w:eastAsia="Times New Roman" w:hAnsi="Verdana" w:cs="Times New Roman"/>
          <w:sz w:val="20"/>
          <w:szCs w:val="20"/>
          <w:lang w:val="nl-BE" w:eastAsia="nl-NL"/>
        </w:rPr>
        <w:t>Een punt dat niet op de agenda van de OCMW-raad voorkomt, mag niet in bespreking worden gebracht, behalve in spoedeisende gevallen.</w:t>
      </w:r>
    </w:p>
    <w:p w14:paraId="4CB6FCD6" w14:textId="77777777" w:rsidR="00131457" w:rsidRPr="003A2C13" w:rsidRDefault="00131457" w:rsidP="00131457">
      <w:pPr>
        <w:spacing w:after="0" w:line="300" w:lineRule="exact"/>
        <w:jc w:val="both"/>
        <w:rPr>
          <w:rFonts w:ascii="Verdana" w:eastAsia="Times New Roman" w:hAnsi="Verdana" w:cs="Times New Roman"/>
          <w:sz w:val="20"/>
          <w:szCs w:val="20"/>
          <w:lang w:val="nl-BE" w:eastAsia="nl-NL"/>
        </w:rPr>
      </w:pPr>
    </w:p>
    <w:p w14:paraId="230E6E11" w14:textId="77777777" w:rsidR="00131457" w:rsidRPr="003A2C13" w:rsidRDefault="00131457" w:rsidP="00131457">
      <w:pPr>
        <w:spacing w:after="0" w:line="300" w:lineRule="exact"/>
        <w:jc w:val="both"/>
        <w:rPr>
          <w:rFonts w:ascii="Verdana" w:eastAsia="Times New Roman" w:hAnsi="Verdana" w:cs="Times New Roman"/>
          <w:b/>
          <w:sz w:val="20"/>
          <w:szCs w:val="20"/>
          <w:lang w:val="nl-BE" w:eastAsia="nl-NL"/>
        </w:rPr>
      </w:pPr>
      <w:r w:rsidRPr="003A2C13">
        <w:rPr>
          <w:rFonts w:ascii="Verdana" w:eastAsia="Times New Roman" w:hAnsi="Verdana" w:cs="Times New Roman"/>
          <w:sz w:val="20"/>
          <w:szCs w:val="20"/>
          <w:lang w:val="nl-BE" w:eastAsia="nl-NL"/>
        </w:rPr>
        <w:t>Tot spoedbehandeling kan enkel worden besloten door ten minste twee derde van de aanwezige leden. De namen van die leden en de motivering van de spoedeisendheid worden in de notulen vermeld.</w:t>
      </w:r>
    </w:p>
    <w:p w14:paraId="7BA15139" w14:textId="77777777" w:rsidR="00131457" w:rsidRPr="003A2C13" w:rsidRDefault="00131457" w:rsidP="00131457">
      <w:pPr>
        <w:spacing w:after="0" w:line="300" w:lineRule="exact"/>
        <w:jc w:val="both"/>
        <w:rPr>
          <w:rFonts w:ascii="Verdana" w:eastAsia="Times New Roman" w:hAnsi="Verdana" w:cs="Times New Roman"/>
          <w:sz w:val="20"/>
          <w:szCs w:val="20"/>
          <w:lang w:val="nl-BE" w:eastAsia="nl-NL"/>
        </w:rPr>
      </w:pPr>
    </w:p>
    <w:p w14:paraId="34884785" w14:textId="76B5E9BF" w:rsidR="00625B84" w:rsidRPr="003A2C13" w:rsidRDefault="00131457" w:rsidP="00131457">
      <w:pPr>
        <w:spacing w:after="0" w:line="300" w:lineRule="exact"/>
        <w:jc w:val="both"/>
        <w:rPr>
          <w:rFonts w:ascii="Verdana" w:hAnsi="Verdana"/>
          <w:sz w:val="20"/>
          <w:szCs w:val="18"/>
          <w:lang w:val="en-US"/>
        </w:rPr>
      </w:pPr>
      <w:r w:rsidRPr="003A2C13">
        <w:rPr>
          <w:rFonts w:ascii="Verdana" w:eastAsia="Times New Roman" w:hAnsi="Verdana" w:cs="Times New Roman"/>
          <w:i/>
          <w:sz w:val="20"/>
          <w:szCs w:val="20"/>
          <w:lang w:val="en-US" w:eastAsia="nl-NL"/>
        </w:rPr>
        <w:t>(art. 23, volgens art. 74 DLB)</w:t>
      </w:r>
    </w:p>
    <w:p w14:paraId="7652BF43" w14:textId="77777777" w:rsidR="00B145B8" w:rsidRPr="003A2C13" w:rsidRDefault="00B145B8" w:rsidP="00B145B8">
      <w:pPr>
        <w:spacing w:after="0" w:line="300" w:lineRule="exact"/>
        <w:jc w:val="both"/>
        <w:rPr>
          <w:rFonts w:ascii="Verdana" w:hAnsi="Verdana"/>
          <w:i/>
          <w:sz w:val="20"/>
          <w:szCs w:val="18"/>
          <w:lang w:val="en-US"/>
        </w:rPr>
      </w:pPr>
    </w:p>
    <w:p w14:paraId="4968DBE5" w14:textId="77777777" w:rsidR="00371336" w:rsidRPr="003A2C13" w:rsidRDefault="00371336" w:rsidP="002526DA">
      <w:pPr>
        <w:spacing w:after="0" w:line="300" w:lineRule="exact"/>
        <w:jc w:val="both"/>
        <w:rPr>
          <w:rFonts w:ascii="Verdana" w:hAnsi="Verdana"/>
          <w:b/>
          <w:sz w:val="20"/>
          <w:szCs w:val="18"/>
          <w:lang w:val="en-US"/>
        </w:rPr>
      </w:pPr>
      <w:r w:rsidRPr="003A2C13">
        <w:rPr>
          <w:rFonts w:ascii="Verdana" w:hAnsi="Verdana"/>
          <w:b/>
          <w:sz w:val="20"/>
          <w:szCs w:val="18"/>
          <w:lang w:val="en-US"/>
        </w:rPr>
        <w:t>Art. 16, § 1.</w:t>
      </w:r>
    </w:p>
    <w:p w14:paraId="3BB2C107" w14:textId="77777777" w:rsidR="00A341CC" w:rsidRPr="003A2C13" w:rsidRDefault="00A341CC" w:rsidP="00A341CC">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12"/>
          <w:lang w:val="nl-BE" w:eastAsia="nl-NL"/>
        </w:rPr>
        <w:t xml:space="preserve">Nadat het agendapunt werd toegelicht, vraagt de voorzitter van de OCMW-raad of er amendementen zijn op het voorstel van beslissing en welk lid aan het woord wenst te komen over het voorstel. </w:t>
      </w:r>
      <w:r w:rsidRPr="003A2C13">
        <w:rPr>
          <w:rFonts w:ascii="Verdana" w:eastAsia="Times New Roman" w:hAnsi="Verdana" w:cs="Times New Roman"/>
          <w:sz w:val="20"/>
          <w:szCs w:val="20"/>
          <w:lang w:val="nl-BE" w:eastAsia="nl-NL"/>
        </w:rPr>
        <w:t>Amendementen die een wijziging van een passage van meer dan één zin in het ontwerp van beslissing behelzen of een wijziging van een artikel op het ontwerp van (aanpassing) meerjarenplan of rekening, worden schriftelijk bezorgd aan de voorzitter. De tekst kan tijdens de vergadering aan de voorzitter worden bezorgd.</w:t>
      </w:r>
    </w:p>
    <w:p w14:paraId="53A3FEE3" w14:textId="77777777" w:rsidR="00A341CC" w:rsidRPr="003A2C13" w:rsidRDefault="00A341CC" w:rsidP="00A341CC">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 xml:space="preserve">Ze worden mondeling toegelicht door de indiener wanneer die het woord krijgt. </w:t>
      </w:r>
    </w:p>
    <w:p w14:paraId="55762008" w14:textId="77777777" w:rsidR="00A341CC" w:rsidRPr="003A2C13" w:rsidRDefault="00A341CC" w:rsidP="00A341CC">
      <w:pPr>
        <w:spacing w:after="0" w:line="300" w:lineRule="exact"/>
        <w:contextualSpacing/>
        <w:jc w:val="both"/>
        <w:rPr>
          <w:rFonts w:ascii="Verdana" w:eastAsia="Times New Roman" w:hAnsi="Verdana" w:cs="Times New Roman"/>
          <w:sz w:val="20"/>
          <w:szCs w:val="12"/>
          <w:lang w:val="nl-BE" w:eastAsia="nl-NL"/>
        </w:rPr>
      </w:pPr>
    </w:p>
    <w:p w14:paraId="2FB7BD61" w14:textId="77777777" w:rsidR="00A341CC" w:rsidRPr="003A2C13" w:rsidRDefault="00A341CC" w:rsidP="00A341CC">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Een amendement is een voorstel tot wijziging van de voorgestelde beslissing bij een agendapunt, zonder dat de voorgestelde beslissing daardoor fundamenteel verandert.</w:t>
      </w:r>
    </w:p>
    <w:p w14:paraId="36E91059" w14:textId="77777777" w:rsidR="00A341CC" w:rsidRPr="003A2C13" w:rsidRDefault="00A341CC" w:rsidP="00A341CC">
      <w:pPr>
        <w:spacing w:after="0" w:line="300" w:lineRule="exact"/>
        <w:contextualSpacing/>
        <w:jc w:val="both"/>
        <w:rPr>
          <w:rFonts w:ascii="Verdana" w:eastAsia="Times New Roman" w:hAnsi="Verdana" w:cs="Times New Roman"/>
          <w:sz w:val="20"/>
          <w:szCs w:val="12"/>
          <w:lang w:val="nl-BE" w:eastAsia="nl-NL"/>
        </w:rPr>
      </w:pPr>
    </w:p>
    <w:p w14:paraId="26250591" w14:textId="77777777" w:rsidR="00A341CC" w:rsidRPr="003A2C13" w:rsidRDefault="00A341CC" w:rsidP="00A341CC">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Wordt er twijfel geuit of het wel gaat om een amendement of een nieuw agendapunt, dan beslist de raad of het om een amendement gaat. Meent de raad dat dit niet het geval is, dan wordt het ingediende amendement als onbestaande beschouwd.</w:t>
      </w:r>
    </w:p>
    <w:p w14:paraId="75536058" w14:textId="77777777" w:rsidR="00A341CC" w:rsidRPr="003A2C13" w:rsidRDefault="00A341CC" w:rsidP="00A341CC">
      <w:pPr>
        <w:spacing w:after="0" w:line="300" w:lineRule="exact"/>
        <w:contextualSpacing/>
        <w:jc w:val="both"/>
        <w:rPr>
          <w:rFonts w:ascii="Verdana" w:eastAsia="Times New Roman" w:hAnsi="Verdana" w:cs="Times New Roman"/>
          <w:i/>
          <w:sz w:val="20"/>
          <w:szCs w:val="12"/>
          <w:lang w:val="nl-BE" w:eastAsia="nl-NL"/>
        </w:rPr>
      </w:pPr>
    </w:p>
    <w:p w14:paraId="1AA3F38D" w14:textId="77777777" w:rsidR="00A341CC" w:rsidRPr="003A2C13" w:rsidRDefault="00A341CC" w:rsidP="00A341CC">
      <w:pPr>
        <w:spacing w:after="0" w:line="300" w:lineRule="exact"/>
        <w:contextualSpacing/>
        <w:jc w:val="both"/>
        <w:rPr>
          <w:rFonts w:ascii="Verdana" w:eastAsia="Times New Roman" w:hAnsi="Verdana" w:cs="Times New Roman"/>
          <w:iCs/>
          <w:sz w:val="20"/>
          <w:szCs w:val="12"/>
          <w:lang w:val="nl-BE" w:eastAsia="nl-NL"/>
        </w:rPr>
      </w:pPr>
      <w:r w:rsidRPr="003A2C13">
        <w:rPr>
          <w:rFonts w:ascii="Verdana" w:eastAsia="Times New Roman" w:hAnsi="Verdana" w:cs="Times New Roman"/>
          <w:iCs/>
          <w:sz w:val="20"/>
          <w:szCs w:val="12"/>
          <w:lang w:val="nl-BE" w:eastAsia="nl-NL"/>
        </w:rPr>
        <w:t>De voorzitter verleent het woord in volgorde van de aanvragen en, in geval van gelijktijdige aanvraag, op basis van de rangorde van de raadsleden.</w:t>
      </w:r>
    </w:p>
    <w:p w14:paraId="7A375DAD" w14:textId="77777777" w:rsidR="00371336" w:rsidRPr="003A2C13" w:rsidRDefault="00371336" w:rsidP="002526DA">
      <w:pPr>
        <w:spacing w:after="0" w:line="300" w:lineRule="exact"/>
        <w:jc w:val="both"/>
        <w:rPr>
          <w:i/>
          <w:sz w:val="20"/>
          <w:szCs w:val="20"/>
          <w:lang w:val="nl-BE"/>
        </w:rPr>
      </w:pPr>
    </w:p>
    <w:p w14:paraId="50FE027B" w14:textId="77777777" w:rsidR="00BA1986" w:rsidRPr="003A2C13" w:rsidRDefault="00BA1986" w:rsidP="002526DA">
      <w:pPr>
        <w:spacing w:after="0" w:line="300" w:lineRule="exact"/>
        <w:jc w:val="both"/>
        <w:rPr>
          <w:rFonts w:ascii="Verdana" w:hAnsi="Verdana"/>
          <w:b/>
          <w:sz w:val="20"/>
          <w:szCs w:val="18"/>
        </w:rPr>
      </w:pPr>
      <w:r w:rsidRPr="003A2C13">
        <w:rPr>
          <w:rFonts w:ascii="Verdana" w:hAnsi="Verdana"/>
          <w:b/>
          <w:sz w:val="20"/>
          <w:szCs w:val="18"/>
        </w:rPr>
        <w:t xml:space="preserve">§ 2. </w:t>
      </w:r>
    </w:p>
    <w:p w14:paraId="31AC0F9A" w14:textId="77777777" w:rsidR="00C22860" w:rsidRPr="003A2C13" w:rsidRDefault="00C22860" w:rsidP="00C2286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Indien de OCMW-raad deskundigen wenst te horen, bepaalt de voorzitter van de raad wanneer ze aan het woord komen.</w:t>
      </w:r>
    </w:p>
    <w:p w14:paraId="30DF5CBD" w14:textId="77777777" w:rsidR="00C22860" w:rsidRPr="003A2C13" w:rsidRDefault="00C22860" w:rsidP="00C22860">
      <w:pPr>
        <w:spacing w:after="0" w:line="300" w:lineRule="exact"/>
        <w:jc w:val="both"/>
        <w:rPr>
          <w:rFonts w:ascii="Verdana" w:eastAsia="Times New Roman" w:hAnsi="Verdana" w:cs="Times New Roman"/>
          <w:sz w:val="20"/>
          <w:szCs w:val="20"/>
          <w:lang w:val="nl-BE" w:eastAsia="nl-NL"/>
        </w:rPr>
      </w:pPr>
    </w:p>
    <w:p w14:paraId="0738D25E" w14:textId="03F597AE" w:rsidR="002526DA" w:rsidRPr="003A2C13" w:rsidRDefault="00C22860" w:rsidP="00C2286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voorzitter kan aan de algemeen directeur vragen om toelichtingen te geven.</w:t>
      </w:r>
    </w:p>
    <w:p w14:paraId="7F7EF116" w14:textId="77777777" w:rsidR="00C22860" w:rsidRPr="003A2C13" w:rsidRDefault="00C22860" w:rsidP="00C22860">
      <w:pPr>
        <w:spacing w:after="0" w:line="300" w:lineRule="exact"/>
        <w:jc w:val="both"/>
        <w:rPr>
          <w:rFonts w:ascii="Verdana" w:eastAsia="Times New Roman" w:hAnsi="Verdana" w:cs="Times New Roman"/>
          <w:sz w:val="20"/>
          <w:szCs w:val="20"/>
          <w:lang w:val="nl-BE" w:eastAsia="nl-NL"/>
        </w:rPr>
      </w:pPr>
    </w:p>
    <w:p w14:paraId="7A7BE087" w14:textId="77777777" w:rsidR="00C22860" w:rsidRPr="003A2C13" w:rsidRDefault="00C22860" w:rsidP="00C22860">
      <w:pPr>
        <w:spacing w:after="0" w:line="300" w:lineRule="exact"/>
        <w:jc w:val="both"/>
        <w:rPr>
          <w:rFonts w:ascii="Verdana" w:hAnsi="Verdana"/>
          <w:sz w:val="20"/>
          <w:szCs w:val="18"/>
        </w:rPr>
      </w:pPr>
    </w:p>
    <w:p w14:paraId="3E1C7AC5" w14:textId="77777777" w:rsidR="002526DA" w:rsidRPr="003A2C13" w:rsidRDefault="002526DA" w:rsidP="002526DA">
      <w:pPr>
        <w:spacing w:after="0" w:line="300" w:lineRule="exact"/>
        <w:jc w:val="both"/>
        <w:rPr>
          <w:rFonts w:ascii="Verdana" w:hAnsi="Verdana"/>
          <w:b/>
          <w:sz w:val="20"/>
          <w:szCs w:val="18"/>
        </w:rPr>
      </w:pPr>
      <w:r w:rsidRPr="003A2C13">
        <w:rPr>
          <w:rFonts w:ascii="Verdana" w:hAnsi="Verdana"/>
          <w:b/>
          <w:sz w:val="20"/>
          <w:szCs w:val="18"/>
        </w:rPr>
        <w:lastRenderedPageBreak/>
        <w:t xml:space="preserve">§ 3. </w:t>
      </w:r>
    </w:p>
    <w:p w14:paraId="38ECC35A" w14:textId="2CAB9659" w:rsidR="002526DA" w:rsidRPr="003A2C13" w:rsidRDefault="00C81473" w:rsidP="002526DA">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Geen enkel raadslid mag meer dan tweemaal het woord nemen over hetzelfde onderwerp, tenzij de voorzitter er anders over beslist.</w:t>
      </w:r>
    </w:p>
    <w:p w14:paraId="60D29284" w14:textId="77777777" w:rsidR="00C81473" w:rsidRPr="003A2C13" w:rsidRDefault="00C81473" w:rsidP="002526DA">
      <w:pPr>
        <w:spacing w:after="0" w:line="300" w:lineRule="exact"/>
        <w:jc w:val="both"/>
        <w:rPr>
          <w:rFonts w:ascii="Verdana" w:hAnsi="Verdana"/>
          <w:sz w:val="20"/>
          <w:szCs w:val="18"/>
        </w:rPr>
      </w:pPr>
    </w:p>
    <w:p w14:paraId="74C14058" w14:textId="77777777" w:rsidR="008B783D" w:rsidRPr="003A2C13" w:rsidRDefault="008B783D" w:rsidP="008B783D">
      <w:pPr>
        <w:spacing w:after="0" w:line="300" w:lineRule="exact"/>
        <w:jc w:val="both"/>
        <w:rPr>
          <w:rFonts w:ascii="Verdana" w:hAnsi="Verdana"/>
          <w:b/>
          <w:sz w:val="20"/>
          <w:szCs w:val="18"/>
        </w:rPr>
      </w:pPr>
      <w:r w:rsidRPr="003A2C13">
        <w:rPr>
          <w:rFonts w:ascii="Verdana" w:hAnsi="Verdana"/>
          <w:b/>
          <w:sz w:val="20"/>
          <w:szCs w:val="18"/>
        </w:rPr>
        <w:t xml:space="preserve">§ 4. </w:t>
      </w:r>
    </w:p>
    <w:p w14:paraId="717E2B58"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Het woord kan door de voorzitter niet geweigerd worden voor een rechtzetting van beweerde feiten.</w:t>
      </w:r>
    </w:p>
    <w:p w14:paraId="1051C429"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p>
    <w:p w14:paraId="2BDF0FAB"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 de volgende gevallen en volgorde krijgt iemand voorrang om te spreken, waardoor de bespreking van de hoofdvraag of het voorstel van beslissing tijdelijk wordt onderbroken:</w:t>
      </w:r>
    </w:p>
    <w:p w14:paraId="2768E47F"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1° om te vragen dat men niet zal besluiten;</w:t>
      </w:r>
    </w:p>
    <w:p w14:paraId="7E1299A6"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2° om de verdaging te vragen;</w:t>
      </w:r>
    </w:p>
    <w:p w14:paraId="2A9D7A61"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3° om een punt te verwijzen naar de deontologische commissie;</w:t>
      </w:r>
    </w:p>
    <w:p w14:paraId="766CA57D"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4° om voor te stellen dat een ander dan het in bespreking zijnde probleem bij voorrang zou behandeld worden;</w:t>
      </w:r>
    </w:p>
    <w:p w14:paraId="4115ACD6"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5° om te eisen dat het voorwerp van de beslissing concreet zou omschreven worden;</w:t>
      </w:r>
    </w:p>
    <w:p w14:paraId="77947477" w14:textId="77777777" w:rsidR="006921C3" w:rsidRPr="003A2C13" w:rsidRDefault="006921C3" w:rsidP="006921C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6° om naar het reglement te verwijzen.</w:t>
      </w:r>
    </w:p>
    <w:p w14:paraId="4A87A7B6" w14:textId="77777777" w:rsidR="00956C12" w:rsidRPr="003A2C13" w:rsidRDefault="00956C12" w:rsidP="00436A5D">
      <w:pPr>
        <w:spacing w:after="0" w:line="300" w:lineRule="exact"/>
        <w:jc w:val="both"/>
        <w:rPr>
          <w:rFonts w:ascii="Verdana" w:hAnsi="Verdana"/>
          <w:i/>
          <w:sz w:val="18"/>
          <w:szCs w:val="16"/>
          <w:lang w:val="nl-BE"/>
        </w:rPr>
      </w:pPr>
    </w:p>
    <w:p w14:paraId="0D22E51C" w14:textId="77777777" w:rsidR="000D7FF0" w:rsidRPr="003A2C13" w:rsidRDefault="000D7FF0" w:rsidP="00C30034">
      <w:pPr>
        <w:spacing w:after="0" w:line="300" w:lineRule="exact"/>
        <w:jc w:val="both"/>
        <w:rPr>
          <w:rFonts w:ascii="Verdana" w:hAnsi="Verdana"/>
          <w:sz w:val="20"/>
          <w:szCs w:val="18"/>
        </w:rPr>
      </w:pPr>
      <w:r w:rsidRPr="003A2C13">
        <w:rPr>
          <w:rFonts w:ascii="Verdana" w:hAnsi="Verdana"/>
          <w:b/>
          <w:sz w:val="20"/>
          <w:szCs w:val="18"/>
        </w:rPr>
        <w:t xml:space="preserve">§ 5. </w:t>
      </w:r>
    </w:p>
    <w:p w14:paraId="6265C542"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Niemand mag onderbroken worden wanneer hij/zij spreekt, behalve voor een verwijzing naar het reglement of voor een terugroeping tot de orde.</w:t>
      </w:r>
    </w:p>
    <w:p w14:paraId="754D62E5"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p>
    <w:p w14:paraId="34D7D6F0"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Als een lid van de OCMW-raad,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575D96D1"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p>
    <w:p w14:paraId="3C6FC3C4"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Dit geldt eveneens voor hen, die het woord nemen zonder het te hebben gevraagd en bekomen, en die aan het woord blijven in weerwil van het bevel van de voorzitter.</w:t>
      </w:r>
    </w:p>
    <w:p w14:paraId="26B60900" w14:textId="77777777" w:rsidR="00D542C4" w:rsidRPr="003A2C13" w:rsidRDefault="00D542C4" w:rsidP="00D542C4">
      <w:pPr>
        <w:spacing w:after="0" w:line="300" w:lineRule="exact"/>
        <w:jc w:val="both"/>
        <w:rPr>
          <w:rFonts w:ascii="Verdana" w:eastAsia="Times New Roman" w:hAnsi="Verdana" w:cs="Times New Roman"/>
          <w:sz w:val="20"/>
          <w:szCs w:val="20"/>
          <w:lang w:val="nl-BE" w:eastAsia="nl-NL"/>
        </w:rPr>
      </w:pPr>
    </w:p>
    <w:p w14:paraId="4A21FDD2" w14:textId="407EAF20" w:rsidR="00C30034" w:rsidRPr="003A2C13" w:rsidRDefault="00D542C4" w:rsidP="00C30034">
      <w:pPr>
        <w:spacing w:after="0" w:line="300" w:lineRule="exact"/>
        <w:jc w:val="both"/>
        <w:rPr>
          <w:rFonts w:ascii="Verdana" w:hAnsi="Verdana"/>
          <w:sz w:val="20"/>
          <w:szCs w:val="18"/>
        </w:rPr>
      </w:pPr>
      <w:r w:rsidRPr="003A2C13">
        <w:rPr>
          <w:rFonts w:ascii="Verdana" w:eastAsia="Times New Roman" w:hAnsi="Verdana" w:cs="Times New Roman"/>
          <w:sz w:val="20"/>
          <w:szCs w:val="20"/>
          <w:lang w:val="nl-BE" w:eastAsia="nl-NL"/>
        </w:rPr>
        <w:t>Elk scheldwoord, elke beledigende uitdrukking en elke persoonlijke aantijging worden geacht de orde te verstoren.</w:t>
      </w:r>
    </w:p>
    <w:p w14:paraId="1D4918BE" w14:textId="77777777" w:rsidR="00C30034" w:rsidRPr="003A2C13" w:rsidRDefault="00C30034" w:rsidP="00C30034">
      <w:pPr>
        <w:spacing w:after="0" w:line="300" w:lineRule="exact"/>
        <w:jc w:val="both"/>
        <w:rPr>
          <w:rFonts w:ascii="Verdana" w:hAnsi="Verdana"/>
          <w:sz w:val="20"/>
          <w:szCs w:val="18"/>
        </w:rPr>
      </w:pPr>
    </w:p>
    <w:p w14:paraId="66667D2E" w14:textId="77777777" w:rsidR="00C30034" w:rsidRPr="003A2C13" w:rsidRDefault="00C30034" w:rsidP="00C30034">
      <w:pPr>
        <w:spacing w:after="0" w:line="300" w:lineRule="exact"/>
        <w:jc w:val="both"/>
        <w:rPr>
          <w:rFonts w:ascii="Verdana" w:hAnsi="Verdana"/>
          <w:b/>
          <w:sz w:val="20"/>
          <w:szCs w:val="18"/>
        </w:rPr>
      </w:pPr>
      <w:r w:rsidRPr="003A2C13">
        <w:rPr>
          <w:rFonts w:ascii="Verdana" w:hAnsi="Verdana"/>
          <w:b/>
          <w:sz w:val="20"/>
          <w:szCs w:val="18"/>
        </w:rPr>
        <w:t xml:space="preserve">§ 6. </w:t>
      </w:r>
    </w:p>
    <w:p w14:paraId="72EF71B6" w14:textId="2CF9B735" w:rsidR="00C30034" w:rsidRPr="003A2C13" w:rsidRDefault="002B2A14" w:rsidP="00C3003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Nadat de leden voldoende aan het woord zijn geweest en indien hij oordeelt dat het agendapunt voldoende werd besproken, sluit de voorzitter de bespreking.</w:t>
      </w:r>
    </w:p>
    <w:p w14:paraId="550A6125" w14:textId="77777777" w:rsidR="002B2A14" w:rsidRPr="003A2C13" w:rsidRDefault="002B2A14" w:rsidP="00C30034">
      <w:pPr>
        <w:spacing w:after="0" w:line="300" w:lineRule="exact"/>
        <w:jc w:val="both"/>
        <w:rPr>
          <w:rFonts w:ascii="Verdana" w:hAnsi="Verdana"/>
          <w:sz w:val="20"/>
          <w:szCs w:val="18"/>
        </w:rPr>
      </w:pPr>
    </w:p>
    <w:p w14:paraId="38BC65B3" w14:textId="77777777" w:rsidR="00907D1D" w:rsidRPr="003A2C13" w:rsidRDefault="00907D1D" w:rsidP="00684617">
      <w:pPr>
        <w:spacing w:after="0" w:line="300" w:lineRule="exact"/>
        <w:jc w:val="both"/>
        <w:rPr>
          <w:rFonts w:ascii="Verdana" w:hAnsi="Verdana"/>
          <w:b/>
          <w:sz w:val="20"/>
          <w:szCs w:val="18"/>
        </w:rPr>
      </w:pPr>
      <w:r w:rsidRPr="003A2C13">
        <w:rPr>
          <w:rFonts w:ascii="Verdana" w:hAnsi="Verdana"/>
          <w:b/>
          <w:sz w:val="20"/>
          <w:szCs w:val="18"/>
        </w:rPr>
        <w:t>Art. 17, §1.</w:t>
      </w:r>
    </w:p>
    <w:p w14:paraId="61193BFC" w14:textId="77777777" w:rsidR="0093782E" w:rsidRPr="003A2C13" w:rsidRDefault="0093782E" w:rsidP="0093782E">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voorzitter is belast met de handhaving van de orde in de raadsvergadering. </w:t>
      </w:r>
    </w:p>
    <w:p w14:paraId="201F2890" w14:textId="77777777" w:rsidR="0093782E" w:rsidRPr="003A2C13" w:rsidRDefault="0093782E" w:rsidP="0093782E">
      <w:pPr>
        <w:spacing w:after="0" w:line="300" w:lineRule="exact"/>
        <w:jc w:val="both"/>
        <w:rPr>
          <w:rFonts w:ascii="Verdana" w:eastAsia="Times New Roman" w:hAnsi="Verdana" w:cs="Times New Roman"/>
          <w:sz w:val="20"/>
          <w:szCs w:val="20"/>
          <w:lang w:val="nl-BE" w:eastAsia="nl-NL"/>
        </w:rPr>
      </w:pPr>
    </w:p>
    <w:p w14:paraId="6663D302" w14:textId="77777777" w:rsidR="0093782E" w:rsidRPr="003A2C13" w:rsidRDefault="0093782E" w:rsidP="0093782E">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Van de handelingen die hij in dit verband stelt, wordt melding gemaakt in de notulen.</w:t>
      </w:r>
    </w:p>
    <w:p w14:paraId="1EA2E47F" w14:textId="77777777" w:rsidR="0093782E" w:rsidRPr="003A2C13" w:rsidRDefault="0093782E" w:rsidP="0093782E">
      <w:pPr>
        <w:spacing w:after="0" w:line="300" w:lineRule="exact"/>
        <w:jc w:val="both"/>
        <w:rPr>
          <w:rFonts w:ascii="Verdana" w:eastAsia="Times New Roman" w:hAnsi="Verdana" w:cs="Times New Roman"/>
          <w:sz w:val="20"/>
          <w:szCs w:val="20"/>
          <w:lang w:val="nl-BE" w:eastAsia="nl-NL"/>
        </w:rPr>
      </w:pPr>
    </w:p>
    <w:p w14:paraId="51ABC693" w14:textId="6A249DC6" w:rsidR="00907D1D" w:rsidRPr="003A2C13" w:rsidRDefault="0093782E" w:rsidP="0093782E">
      <w:pPr>
        <w:spacing w:after="0" w:line="300" w:lineRule="exact"/>
        <w:jc w:val="both"/>
        <w:rPr>
          <w:rFonts w:ascii="Verdana" w:hAnsi="Verdana"/>
          <w:sz w:val="20"/>
          <w:szCs w:val="18"/>
        </w:rPr>
      </w:pPr>
      <w:r w:rsidRPr="003A2C13">
        <w:rPr>
          <w:rFonts w:ascii="Verdana" w:eastAsia="Times New Roman" w:hAnsi="Verdana" w:cs="Times New Roman"/>
          <w:i/>
          <w:sz w:val="20"/>
          <w:szCs w:val="20"/>
          <w:lang w:val="nl-BE" w:eastAsia="nl-NL"/>
        </w:rPr>
        <w:t>(art. 25, volgens art. 74 DLB)</w:t>
      </w:r>
    </w:p>
    <w:p w14:paraId="4C4A795B" w14:textId="77777777" w:rsidR="0093782E" w:rsidRPr="003A2C13" w:rsidRDefault="0093782E" w:rsidP="00FD33AA">
      <w:pPr>
        <w:spacing w:after="0" w:line="300" w:lineRule="exact"/>
        <w:jc w:val="both"/>
        <w:rPr>
          <w:rFonts w:ascii="Verdana" w:hAnsi="Verdana"/>
          <w:b/>
          <w:sz w:val="20"/>
          <w:szCs w:val="18"/>
        </w:rPr>
      </w:pPr>
    </w:p>
    <w:p w14:paraId="5BE2DC8D" w14:textId="5B75ABBE" w:rsidR="00FD33AA" w:rsidRPr="003A2C13" w:rsidRDefault="00FD33AA" w:rsidP="00FD33AA">
      <w:pPr>
        <w:spacing w:after="0" w:line="300" w:lineRule="exact"/>
        <w:jc w:val="both"/>
        <w:rPr>
          <w:rFonts w:ascii="Verdana" w:hAnsi="Verdana"/>
          <w:sz w:val="20"/>
          <w:szCs w:val="18"/>
        </w:rPr>
      </w:pPr>
      <w:r w:rsidRPr="003A2C13">
        <w:rPr>
          <w:rFonts w:ascii="Verdana" w:hAnsi="Verdana"/>
          <w:b/>
          <w:sz w:val="20"/>
          <w:szCs w:val="18"/>
        </w:rPr>
        <w:lastRenderedPageBreak/>
        <w:t>§2.</w:t>
      </w:r>
    </w:p>
    <w:p w14:paraId="49510630" w14:textId="77777777" w:rsidR="005C540D" w:rsidRPr="003A2C13" w:rsidRDefault="005C540D" w:rsidP="005C540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Elk raadslid dat de orde verstoort, wordt door de voorzitter tot de orde teruggeroepen. Elk lid dat tot de orde werd teruggeroepen, mag zich verantwoorden, waarna de voorzitter beslist of de terugroeping tot de orde gehandhaafd of ingetrokken wordt.</w:t>
      </w:r>
    </w:p>
    <w:p w14:paraId="46BE163D" w14:textId="77777777" w:rsidR="00684617" w:rsidRPr="003A2C13" w:rsidRDefault="00684617" w:rsidP="00684617">
      <w:pPr>
        <w:spacing w:after="0" w:line="300" w:lineRule="exact"/>
        <w:jc w:val="both"/>
        <w:rPr>
          <w:rFonts w:ascii="Verdana" w:hAnsi="Verdana"/>
          <w:sz w:val="20"/>
          <w:szCs w:val="18"/>
          <w:lang w:val="nl-BE"/>
        </w:rPr>
      </w:pPr>
    </w:p>
    <w:p w14:paraId="4BD72F51" w14:textId="77777777" w:rsidR="00625699" w:rsidRPr="003A2C13" w:rsidRDefault="00625699" w:rsidP="00625699">
      <w:pPr>
        <w:spacing w:after="0" w:line="300" w:lineRule="exact"/>
        <w:jc w:val="both"/>
        <w:rPr>
          <w:rFonts w:ascii="Verdana" w:hAnsi="Verdana"/>
          <w:b/>
          <w:sz w:val="20"/>
          <w:szCs w:val="18"/>
        </w:rPr>
      </w:pPr>
      <w:r w:rsidRPr="003A2C13">
        <w:rPr>
          <w:rFonts w:ascii="Verdana" w:hAnsi="Verdana"/>
          <w:b/>
          <w:sz w:val="20"/>
          <w:szCs w:val="18"/>
        </w:rPr>
        <w:t>§3.</w:t>
      </w:r>
    </w:p>
    <w:p w14:paraId="3CFC1688" w14:textId="77777777" w:rsidR="00A46F86" w:rsidRPr="003A2C13" w:rsidRDefault="00A46F86" w:rsidP="00A46F86">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voorzitter kan, na een voorafgaande waarschuwing, elke toehoorder die openlijk tekens van goedkeuring of van afkeuring geeft of die op enigerlei wijze wanorde veroorzaakt, uit de zaal doen verwijderen.</w:t>
      </w:r>
    </w:p>
    <w:p w14:paraId="2DF93E44" w14:textId="77777777" w:rsidR="00A46F86" w:rsidRPr="003A2C13" w:rsidRDefault="00A46F86" w:rsidP="00A46F86">
      <w:pPr>
        <w:spacing w:after="0" w:line="300" w:lineRule="exact"/>
        <w:jc w:val="both"/>
        <w:rPr>
          <w:rFonts w:ascii="Verdana" w:eastAsia="Times New Roman" w:hAnsi="Verdana" w:cs="Times New Roman"/>
          <w:sz w:val="20"/>
          <w:szCs w:val="20"/>
          <w:lang w:val="nl-BE" w:eastAsia="nl-NL"/>
        </w:rPr>
      </w:pPr>
    </w:p>
    <w:p w14:paraId="4DD68EE5" w14:textId="77777777" w:rsidR="00A46F86" w:rsidRPr="003A2C13" w:rsidRDefault="00A46F86" w:rsidP="00A46F86">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voorzitter kan bovendien een proces-verbaal opmaken tegen die persoon en dat proces-verbaal bezorgen aan het openbaar ministerie met het oog op de eventuele vervolging van de betrokkene.</w:t>
      </w:r>
    </w:p>
    <w:p w14:paraId="3B34B904" w14:textId="77777777" w:rsidR="00A46F86" w:rsidRPr="003A2C13" w:rsidRDefault="00A46F86" w:rsidP="00A46F86">
      <w:pPr>
        <w:spacing w:after="0" w:line="300" w:lineRule="exact"/>
        <w:jc w:val="both"/>
        <w:rPr>
          <w:rFonts w:ascii="Verdana" w:eastAsia="Times New Roman" w:hAnsi="Verdana" w:cs="Times New Roman"/>
          <w:sz w:val="20"/>
          <w:szCs w:val="20"/>
          <w:lang w:val="nl-BE" w:eastAsia="nl-NL"/>
        </w:rPr>
      </w:pPr>
    </w:p>
    <w:p w14:paraId="2E5B2348" w14:textId="70AA8F6A" w:rsidR="009A12C7" w:rsidRPr="003A2C13" w:rsidRDefault="00A46F86" w:rsidP="00A46F86">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25, volgens art. 74 DLB)</w:t>
      </w:r>
    </w:p>
    <w:p w14:paraId="393A0BA9" w14:textId="77777777" w:rsidR="00A46F86" w:rsidRPr="003A2C13" w:rsidRDefault="00A46F86" w:rsidP="00A46F86">
      <w:pPr>
        <w:spacing w:after="0" w:line="300" w:lineRule="exact"/>
        <w:jc w:val="both"/>
        <w:rPr>
          <w:rFonts w:ascii="Verdana" w:hAnsi="Verdana"/>
          <w:i/>
          <w:sz w:val="20"/>
          <w:szCs w:val="18"/>
        </w:rPr>
      </w:pPr>
    </w:p>
    <w:p w14:paraId="289B413C" w14:textId="77777777" w:rsidR="00143BD6" w:rsidRPr="003A2C13" w:rsidRDefault="00143BD6" w:rsidP="00143BD6">
      <w:pPr>
        <w:spacing w:after="0" w:line="300" w:lineRule="exact"/>
        <w:jc w:val="both"/>
        <w:rPr>
          <w:rFonts w:ascii="Verdana" w:hAnsi="Verdana"/>
          <w:b/>
          <w:sz w:val="20"/>
          <w:szCs w:val="18"/>
        </w:rPr>
      </w:pPr>
      <w:r w:rsidRPr="003A2C13">
        <w:rPr>
          <w:rFonts w:ascii="Verdana" w:hAnsi="Verdana"/>
          <w:b/>
          <w:sz w:val="20"/>
          <w:szCs w:val="18"/>
        </w:rPr>
        <w:t>§4.</w:t>
      </w:r>
    </w:p>
    <w:p w14:paraId="7A7715CA" w14:textId="77777777" w:rsidR="00FF3968" w:rsidRPr="003A2C13" w:rsidRDefault="00FF3968" w:rsidP="00FF396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Wanneer de vergadering rumoerig wordt, zodat het normale verloop van de bespreking in het gedrang wordt gebracht, kondigt de voorzitter aan dat hij, bij voortzetting van het rumoer, de vergadering zal schorsen of sluiten.</w:t>
      </w:r>
    </w:p>
    <w:p w14:paraId="458BDD12" w14:textId="77777777" w:rsidR="00FF3968" w:rsidRPr="003A2C13" w:rsidRDefault="00FF3968" w:rsidP="00FF3968">
      <w:pPr>
        <w:spacing w:after="0" w:line="300" w:lineRule="exact"/>
        <w:jc w:val="both"/>
        <w:rPr>
          <w:rFonts w:ascii="Verdana" w:eastAsia="Times New Roman" w:hAnsi="Verdana" w:cs="Times New Roman"/>
          <w:sz w:val="20"/>
          <w:szCs w:val="20"/>
          <w:lang w:val="nl-BE" w:eastAsia="nl-NL"/>
        </w:rPr>
      </w:pPr>
    </w:p>
    <w:p w14:paraId="21ACCA97" w14:textId="77777777" w:rsidR="00FF3968" w:rsidRPr="003A2C13" w:rsidRDefault="00FF3968" w:rsidP="00FF396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Indien de wanorde toch aanhoudt, schorst of sluit hij de vergadering. De leden van de raad moeten dan onmiddellijk de zaal verlaten.</w:t>
      </w:r>
    </w:p>
    <w:p w14:paraId="7CE4CE88" w14:textId="77777777" w:rsidR="00FF3968" w:rsidRPr="003A2C13" w:rsidRDefault="00FF3968" w:rsidP="00FF3968">
      <w:pPr>
        <w:spacing w:after="0" w:line="300" w:lineRule="exact"/>
        <w:jc w:val="both"/>
        <w:rPr>
          <w:rFonts w:ascii="Verdana" w:eastAsia="Times New Roman" w:hAnsi="Verdana" w:cs="Times New Roman"/>
          <w:sz w:val="20"/>
          <w:szCs w:val="20"/>
          <w:lang w:val="nl-BE" w:eastAsia="nl-NL"/>
        </w:rPr>
      </w:pPr>
    </w:p>
    <w:p w14:paraId="70D422C7" w14:textId="77777777" w:rsidR="00FF3968" w:rsidRPr="003A2C13" w:rsidRDefault="00FF3968" w:rsidP="00FF3968">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Van deze schorsing of sluiting wordt melding gemaakt in de notulen.</w:t>
      </w:r>
    </w:p>
    <w:p w14:paraId="15471160" w14:textId="77777777" w:rsidR="00FF3968" w:rsidRPr="003A2C13" w:rsidRDefault="00FF3968" w:rsidP="00FF3968">
      <w:pPr>
        <w:spacing w:after="0" w:line="300" w:lineRule="exact"/>
        <w:contextualSpacing/>
        <w:jc w:val="both"/>
        <w:rPr>
          <w:rFonts w:ascii="Verdana" w:eastAsia="Times New Roman" w:hAnsi="Verdana" w:cs="Times New Roman"/>
          <w:sz w:val="20"/>
          <w:szCs w:val="20"/>
          <w:lang w:val="nl-BE" w:eastAsia="nl-NL"/>
        </w:rPr>
      </w:pPr>
    </w:p>
    <w:p w14:paraId="627244B3" w14:textId="77777777" w:rsidR="00FF3968" w:rsidRPr="003A2C13" w:rsidRDefault="00FF3968" w:rsidP="00FF3968">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Gedurende de vergadering zal het publiek het stilzwijgen bewaren en ervoor zorgen dat ze de raad niet stoort. </w:t>
      </w:r>
    </w:p>
    <w:p w14:paraId="54C2630A" w14:textId="77777777" w:rsidR="00FF3968" w:rsidRPr="003A2C13" w:rsidRDefault="00FF3968" w:rsidP="00FF3968">
      <w:pPr>
        <w:spacing w:after="0" w:line="300" w:lineRule="exact"/>
        <w:contextualSpacing/>
        <w:jc w:val="both"/>
        <w:rPr>
          <w:rFonts w:ascii="Verdana" w:eastAsia="Times New Roman" w:hAnsi="Verdana" w:cs="Times New Roman"/>
          <w:sz w:val="20"/>
          <w:szCs w:val="20"/>
          <w:lang w:val="nl-BE" w:eastAsia="nl-NL"/>
        </w:rPr>
      </w:pPr>
    </w:p>
    <w:p w14:paraId="405E5292" w14:textId="77777777" w:rsidR="00FF3968" w:rsidRPr="003A2C13" w:rsidRDefault="00FF3968" w:rsidP="00FF3968">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Het maken van beeld- en geluidsopnames van de debatten is enkel toegelaten mits toestemming van de voorzitter.</w:t>
      </w:r>
    </w:p>
    <w:p w14:paraId="206F3B16" w14:textId="77777777" w:rsidR="004A2FD4" w:rsidRPr="003A2C13" w:rsidRDefault="004A2FD4" w:rsidP="00143BD6">
      <w:pPr>
        <w:spacing w:after="0" w:line="300" w:lineRule="exact"/>
        <w:jc w:val="both"/>
        <w:rPr>
          <w:rFonts w:ascii="Verdana" w:hAnsi="Verdana"/>
          <w:sz w:val="20"/>
          <w:szCs w:val="18"/>
        </w:rPr>
      </w:pPr>
    </w:p>
    <w:p w14:paraId="5F015EB9" w14:textId="252B3E4C" w:rsidR="004A2FD4" w:rsidRPr="003A2C13" w:rsidRDefault="004A2FD4" w:rsidP="004A2FD4">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STEMMEN</w:t>
      </w:r>
    </w:p>
    <w:p w14:paraId="6C8FAD89" w14:textId="77777777" w:rsidR="004A2FD4" w:rsidRPr="003A2C13" w:rsidRDefault="004A2FD4" w:rsidP="00143BD6">
      <w:pPr>
        <w:spacing w:after="0" w:line="300" w:lineRule="exact"/>
        <w:jc w:val="both"/>
        <w:rPr>
          <w:rFonts w:ascii="Verdana" w:hAnsi="Verdana"/>
          <w:sz w:val="20"/>
          <w:szCs w:val="18"/>
        </w:rPr>
      </w:pPr>
    </w:p>
    <w:p w14:paraId="2A950630" w14:textId="77777777" w:rsidR="0009788C" w:rsidRPr="003A2C13" w:rsidRDefault="0009788C" w:rsidP="0009788C">
      <w:pPr>
        <w:spacing w:after="0" w:line="300" w:lineRule="exact"/>
        <w:jc w:val="both"/>
        <w:rPr>
          <w:rFonts w:ascii="Verdana" w:hAnsi="Verdana"/>
          <w:b/>
          <w:sz w:val="20"/>
          <w:szCs w:val="18"/>
        </w:rPr>
      </w:pPr>
      <w:r w:rsidRPr="003A2C13">
        <w:rPr>
          <w:rFonts w:ascii="Verdana" w:hAnsi="Verdana"/>
          <w:b/>
          <w:sz w:val="20"/>
          <w:szCs w:val="18"/>
        </w:rPr>
        <w:t>Art. 18, § 1.</w:t>
      </w:r>
    </w:p>
    <w:p w14:paraId="6EE99036" w14:textId="77777777" w:rsidR="00D135C2" w:rsidRPr="003A2C13" w:rsidRDefault="00D135C2" w:rsidP="00D135C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Voor elke stemming in de OCMW-raad omschrijft de voorzitter het voorwerp van de stemming waarover de vergadering zich moet uitspreken.</w:t>
      </w:r>
    </w:p>
    <w:p w14:paraId="114E6892" w14:textId="77777777" w:rsidR="00D135C2" w:rsidRPr="003A2C13" w:rsidRDefault="00D135C2" w:rsidP="00D135C2">
      <w:pPr>
        <w:spacing w:after="0" w:line="300" w:lineRule="exact"/>
        <w:jc w:val="both"/>
        <w:rPr>
          <w:rFonts w:ascii="Verdana" w:eastAsia="Times New Roman" w:hAnsi="Verdana" w:cs="Times New Roman"/>
          <w:sz w:val="20"/>
          <w:szCs w:val="20"/>
          <w:lang w:val="nl-BE" w:eastAsia="nl-NL"/>
        </w:rPr>
      </w:pPr>
    </w:p>
    <w:p w14:paraId="080E73BF" w14:textId="77777777" w:rsidR="00D135C2" w:rsidRPr="003A2C13" w:rsidRDefault="00D135C2" w:rsidP="00D135C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amendementen worden vóór de hoofdvraag en de subamendementen vóór de amendementen ter stemming gelegd.</w:t>
      </w:r>
    </w:p>
    <w:p w14:paraId="30D932C1" w14:textId="77777777" w:rsidR="0009788C" w:rsidRPr="003A2C13" w:rsidRDefault="0009788C" w:rsidP="0009788C">
      <w:pPr>
        <w:spacing w:after="0" w:line="300" w:lineRule="exact"/>
        <w:jc w:val="both"/>
        <w:rPr>
          <w:rFonts w:ascii="Verdana" w:hAnsi="Verdana"/>
          <w:sz w:val="20"/>
          <w:szCs w:val="18"/>
          <w:lang w:val="nl-BE"/>
        </w:rPr>
      </w:pPr>
    </w:p>
    <w:p w14:paraId="1EA589DD" w14:textId="77777777" w:rsidR="00204067" w:rsidRPr="003A2C13" w:rsidRDefault="00204067" w:rsidP="00204067">
      <w:pPr>
        <w:spacing w:after="0" w:line="300" w:lineRule="exact"/>
        <w:jc w:val="both"/>
        <w:rPr>
          <w:rFonts w:ascii="Verdana" w:hAnsi="Verdana"/>
          <w:b/>
          <w:sz w:val="20"/>
          <w:szCs w:val="18"/>
        </w:rPr>
      </w:pPr>
      <w:r w:rsidRPr="003A2C13">
        <w:rPr>
          <w:rFonts w:ascii="Verdana" w:hAnsi="Verdana"/>
          <w:b/>
          <w:sz w:val="20"/>
          <w:szCs w:val="18"/>
        </w:rPr>
        <w:t>§ 2.</w:t>
      </w:r>
    </w:p>
    <w:p w14:paraId="0AF74A87" w14:textId="77777777" w:rsidR="00C1258A" w:rsidRPr="003A2C13" w:rsidRDefault="00C1258A" w:rsidP="00C1258A">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4BF2CA39" w14:textId="77777777" w:rsidR="00C1258A" w:rsidRPr="003A2C13" w:rsidRDefault="00C1258A" w:rsidP="00C1258A">
      <w:pPr>
        <w:spacing w:after="0" w:line="300" w:lineRule="exact"/>
        <w:jc w:val="both"/>
        <w:rPr>
          <w:rFonts w:ascii="Verdana" w:eastAsia="Times New Roman" w:hAnsi="Verdana" w:cs="Times New Roman"/>
          <w:sz w:val="20"/>
          <w:szCs w:val="20"/>
          <w:lang w:val="nl-BE" w:eastAsia="nl-NL"/>
        </w:rPr>
      </w:pPr>
    </w:p>
    <w:p w14:paraId="72D90280" w14:textId="3C44DADA" w:rsidR="00204067" w:rsidRPr="003A2C13" w:rsidRDefault="00C1258A" w:rsidP="00C1258A">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33, volgens art. 74 DLB)</w:t>
      </w:r>
    </w:p>
    <w:p w14:paraId="4907DE4A" w14:textId="77777777" w:rsidR="00C1258A" w:rsidRPr="003A2C13" w:rsidRDefault="00C1258A" w:rsidP="00C1258A">
      <w:pPr>
        <w:spacing w:after="0" w:line="300" w:lineRule="exact"/>
        <w:jc w:val="both"/>
        <w:rPr>
          <w:rFonts w:ascii="Verdana" w:hAnsi="Verdana"/>
          <w:i/>
          <w:sz w:val="20"/>
          <w:szCs w:val="18"/>
        </w:rPr>
      </w:pPr>
    </w:p>
    <w:p w14:paraId="5C435FC8" w14:textId="77777777" w:rsidR="00C9167E" w:rsidRPr="003A2C13" w:rsidRDefault="00C9167E" w:rsidP="00C9167E">
      <w:pPr>
        <w:spacing w:after="0" w:line="300" w:lineRule="exact"/>
        <w:jc w:val="both"/>
        <w:rPr>
          <w:rFonts w:ascii="Verdana" w:hAnsi="Verdana"/>
          <w:b/>
          <w:sz w:val="20"/>
          <w:szCs w:val="18"/>
        </w:rPr>
      </w:pPr>
      <w:r w:rsidRPr="003A2C13">
        <w:rPr>
          <w:rFonts w:ascii="Verdana" w:hAnsi="Verdana"/>
          <w:b/>
          <w:sz w:val="20"/>
          <w:szCs w:val="18"/>
        </w:rPr>
        <w:t>§ 3.</w:t>
      </w:r>
    </w:p>
    <w:p w14:paraId="06F663D0" w14:textId="77777777" w:rsidR="00BA313C" w:rsidRPr="003A2C13" w:rsidRDefault="00BA313C" w:rsidP="00BA313C">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OCMW-raadsleden stemmen niet geheim, behalve in de volgende gevallen:</w:t>
      </w:r>
    </w:p>
    <w:p w14:paraId="355FCA33" w14:textId="77777777" w:rsidR="00BA313C" w:rsidRPr="003A2C13" w:rsidRDefault="00BA313C" w:rsidP="00BA313C">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1° de vervallenverklaring van het mandaat van lid van de OCMW-raad en van lid van het vast bureau;</w:t>
      </w:r>
    </w:p>
    <w:p w14:paraId="36DCE3BD" w14:textId="77777777" w:rsidR="00BA313C" w:rsidRPr="003A2C13" w:rsidRDefault="00BA313C" w:rsidP="00BA313C">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2° het aanwijzen van de leden en het beëindigen van deze aanwijzing van de bestuursorganen van het OCMW en van de vertegenwoordigers van het OCMW in overlegorganen en in de organen van andere rechtspersonen en feitelijke verenigingen;</w:t>
      </w:r>
    </w:p>
    <w:p w14:paraId="5319A200" w14:textId="77777777" w:rsidR="00BA313C" w:rsidRPr="003A2C13" w:rsidRDefault="00BA313C" w:rsidP="00BA313C">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3° individuele personeelszaken.</w:t>
      </w:r>
    </w:p>
    <w:p w14:paraId="1968B9C3" w14:textId="77777777" w:rsidR="00BA313C" w:rsidRPr="003A2C13" w:rsidRDefault="00BA313C" w:rsidP="00BA313C">
      <w:pPr>
        <w:spacing w:after="0" w:line="300" w:lineRule="exact"/>
        <w:jc w:val="both"/>
        <w:rPr>
          <w:rFonts w:ascii="Verdana" w:eastAsia="Times New Roman" w:hAnsi="Verdana" w:cs="Times New Roman"/>
          <w:sz w:val="20"/>
          <w:szCs w:val="20"/>
          <w:lang w:val="nl-BE" w:eastAsia="nl-NL"/>
        </w:rPr>
      </w:pPr>
    </w:p>
    <w:p w14:paraId="6016A8AA" w14:textId="61AB268F" w:rsidR="00C9167E" w:rsidRPr="003A2C13" w:rsidRDefault="00BA313C" w:rsidP="00BA313C">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34, volgens art. 74 DLB)</w:t>
      </w:r>
    </w:p>
    <w:p w14:paraId="68A1DEA1" w14:textId="77777777" w:rsidR="00BA313C" w:rsidRPr="003A2C13" w:rsidRDefault="00BA313C" w:rsidP="00BA313C">
      <w:pPr>
        <w:spacing w:after="0" w:line="300" w:lineRule="exact"/>
        <w:jc w:val="both"/>
        <w:rPr>
          <w:rFonts w:ascii="Verdana" w:hAnsi="Verdana"/>
          <w:i/>
          <w:sz w:val="20"/>
          <w:szCs w:val="18"/>
        </w:rPr>
      </w:pPr>
    </w:p>
    <w:p w14:paraId="579F3BDC" w14:textId="77777777" w:rsidR="00465D27" w:rsidRPr="003A2C13" w:rsidRDefault="00465D27" w:rsidP="009F36C3">
      <w:pPr>
        <w:spacing w:after="0" w:line="300" w:lineRule="exact"/>
        <w:jc w:val="both"/>
        <w:rPr>
          <w:rFonts w:ascii="Verdana" w:hAnsi="Verdana"/>
          <w:sz w:val="20"/>
          <w:szCs w:val="18"/>
        </w:rPr>
      </w:pPr>
      <w:r w:rsidRPr="003A2C13">
        <w:rPr>
          <w:rFonts w:ascii="Verdana" w:hAnsi="Verdana"/>
          <w:b/>
          <w:sz w:val="20"/>
          <w:szCs w:val="18"/>
        </w:rPr>
        <w:t>Art. 19</w:t>
      </w:r>
      <w:r w:rsidRPr="003A2C13">
        <w:rPr>
          <w:rFonts w:ascii="Verdana" w:hAnsi="Verdana"/>
          <w:sz w:val="20"/>
          <w:szCs w:val="18"/>
        </w:rPr>
        <w:t>.</w:t>
      </w:r>
    </w:p>
    <w:p w14:paraId="1FA340A1" w14:textId="77777777" w:rsidR="004F3B9A" w:rsidRPr="003A2C13" w:rsidRDefault="004F3B9A" w:rsidP="004F3B9A">
      <w:pPr>
        <w:spacing w:after="60" w:line="300" w:lineRule="atLeas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publieke stemming geschiedt als volgt. Nadat de voorzitter het voorwerp van de stemming heeft omschreven, vraagt de voorzitter elk raadslid zich uit te spreken met ‘ja’, ‘neen’ of ‘onthouding’, te beginnen met het raadslid links van de voorzitter en verder in die richting.</w:t>
      </w:r>
    </w:p>
    <w:p w14:paraId="54F332FC" w14:textId="77777777" w:rsidR="004F3B9A" w:rsidRPr="003A2C13" w:rsidRDefault="004F3B9A" w:rsidP="004F3B9A">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voorzitter stemt het laatst, behalve bij geheime stemming.</w:t>
      </w:r>
    </w:p>
    <w:p w14:paraId="10F7C6DD" w14:textId="77777777" w:rsidR="004F3B9A" w:rsidRPr="003A2C13" w:rsidRDefault="004F3B9A" w:rsidP="004F3B9A">
      <w:pPr>
        <w:spacing w:after="0" w:line="300" w:lineRule="exact"/>
        <w:jc w:val="both"/>
        <w:rPr>
          <w:rFonts w:ascii="Verdana" w:eastAsia="Times New Roman" w:hAnsi="Verdana" w:cs="Times New Roman"/>
          <w:b/>
          <w:sz w:val="20"/>
          <w:szCs w:val="20"/>
          <w:lang w:val="nl-BE" w:eastAsia="nl-NL"/>
        </w:rPr>
      </w:pPr>
      <w:r w:rsidRPr="003A2C13">
        <w:rPr>
          <w:rFonts w:ascii="Verdana" w:eastAsia="Times New Roman" w:hAnsi="Verdana" w:cs="Times New Roman"/>
          <w:sz w:val="20"/>
          <w:szCs w:val="20"/>
          <w:lang w:val="nl-BE" w:eastAsia="nl-NL"/>
        </w:rPr>
        <w:t>Elk raadslid kan slechts eenmaal zijn keuze duidelijk maken.</w:t>
      </w:r>
    </w:p>
    <w:p w14:paraId="0C94D38C" w14:textId="77777777" w:rsidR="004F3B9A" w:rsidRPr="003A2C13" w:rsidRDefault="004F3B9A" w:rsidP="004F3B9A">
      <w:pPr>
        <w:spacing w:after="0" w:line="300" w:lineRule="exact"/>
        <w:jc w:val="both"/>
        <w:rPr>
          <w:rFonts w:ascii="Verdana" w:eastAsia="Times New Roman" w:hAnsi="Verdana" w:cs="Times New Roman"/>
          <w:sz w:val="20"/>
          <w:szCs w:val="20"/>
          <w:lang w:val="nl-BE" w:eastAsia="nl-NL"/>
        </w:rPr>
      </w:pPr>
    </w:p>
    <w:p w14:paraId="44844B5F" w14:textId="77777777" w:rsidR="004F3B9A" w:rsidRPr="003A2C13" w:rsidRDefault="004F3B9A" w:rsidP="004F3B9A">
      <w:pPr>
        <w:spacing w:after="0" w:line="300" w:lineRule="exact"/>
        <w:jc w:val="both"/>
        <w:rPr>
          <w:rFonts w:ascii="Verdana" w:eastAsia="Times New Roman" w:hAnsi="Verdana" w:cs="Arial"/>
          <w:sz w:val="20"/>
          <w:szCs w:val="12"/>
          <w:lang w:val="nl-BE" w:eastAsia="nl-NL"/>
        </w:rPr>
      </w:pPr>
      <w:r w:rsidRPr="003A2C13">
        <w:rPr>
          <w:rFonts w:ascii="Verdana" w:eastAsia="Times New Roman" w:hAnsi="Verdana" w:cs="Arial"/>
          <w:sz w:val="20"/>
          <w:szCs w:val="12"/>
          <w:lang w:val="nl-BE" w:eastAsia="nl-NL"/>
        </w:rPr>
        <w:t xml:space="preserve">Als alternatief voor het mondeling stemmen kan de publieke stemming ook op digitale wijze plaatsvinden via de mobiele applicatie </w:t>
      </w:r>
      <w:r w:rsidRPr="003A2C13">
        <w:rPr>
          <w:rFonts w:ascii="Verdana" w:eastAsia="Times New Roman" w:hAnsi="Verdana" w:cs="Times New Roman"/>
          <w:sz w:val="20"/>
          <w:szCs w:val="20"/>
          <w:lang w:eastAsia="nl-NL"/>
        </w:rPr>
        <w:t>eNotulen Mobile</w:t>
      </w:r>
      <w:r w:rsidRPr="003A2C13">
        <w:rPr>
          <w:rFonts w:ascii="Verdana" w:eastAsia="Times New Roman" w:hAnsi="Verdana" w:cs="Times New Roman"/>
          <w:sz w:val="20"/>
          <w:szCs w:val="20"/>
          <w:lang w:val="nl-BE" w:eastAsia="nl-NL"/>
        </w:rPr>
        <w:t>.</w:t>
      </w:r>
      <w:r w:rsidRPr="003A2C13">
        <w:rPr>
          <w:rFonts w:ascii="Verdana" w:eastAsia="Times New Roman" w:hAnsi="Verdana" w:cs="Arial"/>
          <w:sz w:val="20"/>
          <w:szCs w:val="12"/>
          <w:lang w:val="nl-BE" w:eastAsia="nl-NL"/>
        </w:rPr>
        <w:t xml:space="preserve"> Deze wijze van stemmen is mogelijk van zodra aan volgende voorwaarden is voldaan:</w:t>
      </w:r>
    </w:p>
    <w:p w14:paraId="224C471E" w14:textId="77777777" w:rsidR="004F3B9A" w:rsidRPr="003A2C13" w:rsidRDefault="004F3B9A" w:rsidP="004F3B9A">
      <w:pPr>
        <w:numPr>
          <w:ilvl w:val="0"/>
          <w:numId w:val="4"/>
        </w:numPr>
        <w:spacing w:after="0" w:line="300" w:lineRule="exact"/>
        <w:contextualSpacing/>
        <w:jc w:val="both"/>
        <w:rPr>
          <w:rFonts w:ascii="Verdana" w:eastAsia="Times New Roman" w:hAnsi="Verdana" w:cs="Arial"/>
          <w:sz w:val="20"/>
          <w:szCs w:val="12"/>
          <w:lang w:val="nl-BE" w:eastAsia="nl-NL"/>
        </w:rPr>
      </w:pPr>
      <w:r w:rsidRPr="003A2C13">
        <w:rPr>
          <w:rFonts w:ascii="Verdana" w:eastAsia="Times New Roman" w:hAnsi="Verdana" w:cs="Arial"/>
          <w:sz w:val="20"/>
          <w:szCs w:val="12"/>
          <w:lang w:val="nl-BE" w:eastAsia="nl-NL"/>
        </w:rPr>
        <w:t>Alle raadsleden beschikken over een toestel met toegang tot eNotulen Mobile.</w:t>
      </w:r>
    </w:p>
    <w:p w14:paraId="635107F0" w14:textId="77777777" w:rsidR="004F3B9A" w:rsidRPr="003A2C13" w:rsidRDefault="004F3B9A" w:rsidP="004F3B9A">
      <w:pPr>
        <w:numPr>
          <w:ilvl w:val="0"/>
          <w:numId w:val="4"/>
        </w:numPr>
        <w:spacing w:after="0" w:line="300" w:lineRule="exact"/>
        <w:contextualSpacing/>
        <w:jc w:val="both"/>
        <w:rPr>
          <w:rFonts w:ascii="Verdana" w:eastAsia="Times New Roman" w:hAnsi="Verdana" w:cs="Arial"/>
          <w:sz w:val="20"/>
          <w:szCs w:val="12"/>
          <w:lang w:val="nl-BE" w:eastAsia="nl-NL"/>
        </w:rPr>
      </w:pPr>
      <w:r w:rsidRPr="003A2C13">
        <w:rPr>
          <w:rFonts w:ascii="Verdana" w:eastAsia="Times New Roman" w:hAnsi="Verdana" w:cs="Arial"/>
          <w:sz w:val="20"/>
          <w:szCs w:val="12"/>
          <w:lang w:val="nl-BE" w:eastAsia="nl-NL"/>
        </w:rPr>
        <w:t>Het digitaal stemmen in eNotulen Mobile staat technisch volledig op punt.</w:t>
      </w:r>
    </w:p>
    <w:p w14:paraId="36AA6B50" w14:textId="77777777" w:rsidR="004F3B9A" w:rsidRPr="003A2C13" w:rsidRDefault="004F3B9A" w:rsidP="004F3B9A">
      <w:pPr>
        <w:numPr>
          <w:ilvl w:val="0"/>
          <w:numId w:val="4"/>
        </w:numPr>
        <w:spacing w:after="0" w:line="300" w:lineRule="exact"/>
        <w:contextualSpacing/>
        <w:jc w:val="both"/>
        <w:rPr>
          <w:rFonts w:ascii="Verdana" w:eastAsia="Times New Roman" w:hAnsi="Verdana" w:cs="Arial"/>
          <w:sz w:val="20"/>
          <w:szCs w:val="12"/>
          <w:lang w:val="nl-BE" w:eastAsia="nl-NL"/>
        </w:rPr>
      </w:pPr>
      <w:r w:rsidRPr="003A2C13">
        <w:rPr>
          <w:rFonts w:ascii="Verdana" w:eastAsia="Times New Roman" w:hAnsi="Verdana" w:cs="Arial"/>
          <w:sz w:val="20"/>
          <w:szCs w:val="12"/>
          <w:lang w:val="nl-BE" w:eastAsia="nl-NL"/>
        </w:rPr>
        <w:t>De stemming kan gevisualiseerd worden voor pers en publiek.</w:t>
      </w:r>
    </w:p>
    <w:p w14:paraId="42E3AFD5" w14:textId="77777777" w:rsidR="004F3B9A" w:rsidRPr="003A2C13" w:rsidRDefault="004F3B9A" w:rsidP="004F3B9A">
      <w:pPr>
        <w:spacing w:after="0" w:line="300" w:lineRule="exact"/>
        <w:jc w:val="both"/>
        <w:rPr>
          <w:rFonts w:ascii="Verdana" w:eastAsia="Times New Roman" w:hAnsi="Verdana" w:cs="Arial"/>
          <w:sz w:val="20"/>
          <w:szCs w:val="12"/>
          <w:lang w:val="nl-BE" w:eastAsia="nl-NL"/>
        </w:rPr>
      </w:pPr>
    </w:p>
    <w:p w14:paraId="33DD5B11" w14:textId="77777777" w:rsidR="004F3B9A" w:rsidRPr="003A2C13" w:rsidRDefault="004F3B9A" w:rsidP="004F3B9A">
      <w:pPr>
        <w:spacing w:after="0" w:line="300" w:lineRule="exact"/>
        <w:jc w:val="both"/>
        <w:rPr>
          <w:rFonts w:ascii="Verdana" w:eastAsia="Times New Roman" w:hAnsi="Verdana" w:cs="Arial"/>
          <w:b/>
          <w:sz w:val="20"/>
          <w:szCs w:val="20"/>
          <w:lang w:val="nl-BE" w:eastAsia="nl-NL"/>
        </w:rPr>
      </w:pPr>
      <w:r w:rsidRPr="003A2C13">
        <w:rPr>
          <w:rFonts w:ascii="Verdana" w:eastAsia="Times New Roman" w:hAnsi="Verdana" w:cs="Arial"/>
          <w:sz w:val="20"/>
          <w:szCs w:val="12"/>
          <w:lang w:val="nl-BE" w:eastAsia="nl-NL"/>
        </w:rPr>
        <w:t>Ongeacht deze bepalingen wordt er altijd mondeling gestemd telkens als een derde van de aanwezige leden daarom verzoekt.</w:t>
      </w:r>
    </w:p>
    <w:p w14:paraId="4DFB691A" w14:textId="77777777" w:rsidR="004F3B9A" w:rsidRPr="003A2C13" w:rsidRDefault="004F3B9A" w:rsidP="004F3B9A">
      <w:pPr>
        <w:spacing w:after="0" w:line="300" w:lineRule="exact"/>
        <w:jc w:val="both"/>
        <w:rPr>
          <w:rFonts w:ascii="Verdana" w:eastAsia="Times New Roman" w:hAnsi="Verdana" w:cs="Times New Roman"/>
          <w:i/>
          <w:sz w:val="20"/>
          <w:szCs w:val="20"/>
          <w:lang w:val="nl-BE" w:eastAsia="nl-NL"/>
        </w:rPr>
      </w:pPr>
    </w:p>
    <w:p w14:paraId="40FBE0B0" w14:textId="77777777" w:rsidR="004F3B9A" w:rsidRPr="003A2C13" w:rsidRDefault="004F3B9A" w:rsidP="004F3B9A">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Wanneer er na de stem van de voorzitter evenveel stemmen voor als tegen het voorstel zijn, dan is er staking van stemmen en is het voorstel verworpen (behalve in de gevallen van art. 21 van dit reglement). De stem van de voorzitter is niet doorslaggevend bij staking van stemmen.</w:t>
      </w:r>
    </w:p>
    <w:p w14:paraId="19E79C67" w14:textId="77777777" w:rsidR="004F3B9A" w:rsidRPr="003A2C13" w:rsidRDefault="004F3B9A" w:rsidP="004F3B9A">
      <w:pPr>
        <w:spacing w:after="0" w:line="300" w:lineRule="exact"/>
        <w:jc w:val="both"/>
        <w:rPr>
          <w:rFonts w:ascii="Verdana" w:eastAsia="Times New Roman" w:hAnsi="Verdana" w:cs="Times New Roman"/>
          <w:i/>
          <w:sz w:val="20"/>
          <w:szCs w:val="20"/>
          <w:lang w:val="nl-BE" w:eastAsia="nl-NL"/>
        </w:rPr>
      </w:pPr>
    </w:p>
    <w:p w14:paraId="34F5F255" w14:textId="6567D470" w:rsidR="0040628B" w:rsidRPr="003A2C13" w:rsidRDefault="004F3B9A" w:rsidP="004F3B9A">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33 en 34, volgens art. 74 DLB)</w:t>
      </w:r>
    </w:p>
    <w:p w14:paraId="403DC7C0" w14:textId="77777777" w:rsidR="004F3B9A" w:rsidRPr="003A2C13" w:rsidRDefault="004F3B9A" w:rsidP="004F3B9A">
      <w:pPr>
        <w:spacing w:after="0" w:line="300" w:lineRule="exact"/>
        <w:jc w:val="both"/>
        <w:rPr>
          <w:rFonts w:ascii="Verdana" w:hAnsi="Verdana"/>
          <w:sz w:val="20"/>
          <w:szCs w:val="18"/>
        </w:rPr>
      </w:pPr>
    </w:p>
    <w:p w14:paraId="71332CA2" w14:textId="77777777" w:rsidR="009F36C3" w:rsidRPr="003A2C13" w:rsidRDefault="009F36C3" w:rsidP="009F36C3">
      <w:pPr>
        <w:spacing w:after="0" w:line="300" w:lineRule="exact"/>
        <w:jc w:val="both"/>
        <w:rPr>
          <w:rFonts w:ascii="Verdana" w:hAnsi="Verdana"/>
          <w:bCs/>
          <w:sz w:val="20"/>
          <w:szCs w:val="18"/>
        </w:rPr>
      </w:pPr>
      <w:r w:rsidRPr="003A2C13">
        <w:rPr>
          <w:rFonts w:ascii="Verdana" w:hAnsi="Verdana"/>
          <w:b/>
          <w:sz w:val="20"/>
          <w:szCs w:val="18"/>
        </w:rPr>
        <w:t>Art. 20</w:t>
      </w:r>
      <w:r w:rsidRPr="003A2C13">
        <w:rPr>
          <w:rFonts w:ascii="Verdana" w:hAnsi="Verdana"/>
          <w:sz w:val="20"/>
          <w:szCs w:val="18"/>
        </w:rPr>
        <w:t>.</w:t>
      </w:r>
    </w:p>
    <w:p w14:paraId="18568FD5" w14:textId="77777777" w:rsidR="00544FD2" w:rsidRPr="003A2C13" w:rsidRDefault="00544FD2" w:rsidP="00544FD2">
      <w:pPr>
        <w:spacing w:after="0" w:line="300" w:lineRule="exact"/>
        <w:jc w:val="both"/>
        <w:rPr>
          <w:rFonts w:ascii="Verdana" w:eastAsia="Times New Roman" w:hAnsi="Verdana" w:cs="Times New Roman"/>
          <w:bCs/>
          <w:sz w:val="20"/>
          <w:szCs w:val="20"/>
          <w:lang w:val="nl-BE" w:eastAsia="nl-NL"/>
        </w:rPr>
      </w:pPr>
      <w:r w:rsidRPr="003A2C13">
        <w:rPr>
          <w:rFonts w:ascii="Verdana" w:eastAsia="Times New Roman" w:hAnsi="Verdana" w:cs="Times New Roman"/>
          <w:bCs/>
          <w:sz w:val="20"/>
          <w:szCs w:val="20"/>
          <w:lang w:val="nl-BE" w:eastAsia="nl-NL"/>
        </w:rPr>
        <w:t xml:space="preserve">De geheime stemming gebeurt elektronisch via digitale stemformulieren. </w:t>
      </w:r>
    </w:p>
    <w:p w14:paraId="4BD88AD0" w14:textId="77777777" w:rsidR="00544FD2" w:rsidRPr="003A2C13" w:rsidRDefault="00544FD2" w:rsidP="00544FD2">
      <w:pPr>
        <w:spacing w:after="0" w:line="300" w:lineRule="exact"/>
        <w:jc w:val="both"/>
        <w:rPr>
          <w:rFonts w:ascii="Verdana" w:eastAsia="Times New Roman" w:hAnsi="Verdana" w:cs="Times New Roman"/>
          <w:b/>
          <w:sz w:val="20"/>
          <w:szCs w:val="20"/>
          <w:lang w:val="nl-BE" w:eastAsia="nl-NL"/>
        </w:rPr>
      </w:pPr>
    </w:p>
    <w:p w14:paraId="4D521C63"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geheime stemming gebeurt per papieren stemformulier wanneer omwille van een technisch mankement het elektronisch stemmen onmogelijk is.</w:t>
      </w:r>
    </w:p>
    <w:p w14:paraId="6217DF19"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p>
    <w:p w14:paraId="48D6B9D1"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lastRenderedPageBreak/>
        <w:t>In het geval dat een geheime stemming per papieren stemformulier vereist is, wordt volgende werkwijze gehanteerd:</w:t>
      </w:r>
    </w:p>
    <w:p w14:paraId="70A36ACD" w14:textId="77777777" w:rsidR="00544FD2" w:rsidRPr="003A2C13" w:rsidRDefault="00544FD2" w:rsidP="00544FD2">
      <w:pPr>
        <w:spacing w:after="0" w:line="300" w:lineRule="exact"/>
        <w:jc w:val="both"/>
        <w:rPr>
          <w:rFonts w:ascii="Verdana" w:eastAsia="Times New Roman" w:hAnsi="Verdana" w:cs="Times New Roman"/>
          <w:b/>
          <w:sz w:val="20"/>
          <w:szCs w:val="20"/>
          <w:lang w:val="nl-BE" w:eastAsia="nl-NL"/>
        </w:rPr>
      </w:pPr>
    </w:p>
    <w:p w14:paraId="48453F8C"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Voor een geheime stemming worden vooraf gemaakte stemformulieren gebruikt en wordt eenvormig schrijfgerief ter beschikking gesteld.</w:t>
      </w:r>
    </w:p>
    <w:p w14:paraId="23A3A81E"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p>
    <w:p w14:paraId="58753A99"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raadsleden stemmen ‘ja’, ‘neen’ of onthouden zich. De onthouding gebeurt door het afgeven van een blanco stemformulier.</w:t>
      </w:r>
    </w:p>
    <w:p w14:paraId="2455E629"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p>
    <w:p w14:paraId="0E6B7FED" w14:textId="77777777" w:rsidR="00544FD2" w:rsidRPr="003A2C13" w:rsidRDefault="00544FD2" w:rsidP="00544FD2">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Voor de stemming en de stemopneming is het bureau samengesteld uit de voorzitter en de jongste twee raadsleden. Ieder raadslid is gemachtigd de regelmatigheid van de stemopnemingen na te gaan.</w:t>
      </w:r>
    </w:p>
    <w:p w14:paraId="4D175015" w14:textId="77777777" w:rsidR="00544FD2" w:rsidRPr="003A2C13" w:rsidRDefault="00544FD2" w:rsidP="00544FD2">
      <w:pPr>
        <w:spacing w:after="0" w:line="300" w:lineRule="exact"/>
        <w:jc w:val="both"/>
        <w:rPr>
          <w:rFonts w:ascii="Verdana" w:eastAsia="Times New Roman" w:hAnsi="Verdana" w:cs="Times New Roman"/>
          <w:b/>
          <w:sz w:val="20"/>
          <w:szCs w:val="20"/>
          <w:lang w:val="nl-BE" w:eastAsia="nl-NL"/>
        </w:rPr>
      </w:pPr>
    </w:p>
    <w:p w14:paraId="6E70A59B"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Vooraleer tot de stemopneming over te gaan, wordt het aantal stemformulieren geteld. Stemt dit aantal niet overeen met het aantal raadsleden, die aan de stemming hebben deelgenomen, dan worden de formulieren vernietigd en wordt elk raadslid uitgenodigd opnieuw te stemmen.</w:t>
      </w:r>
    </w:p>
    <w:p w14:paraId="51D4E199" w14:textId="77777777" w:rsidR="00544FD2" w:rsidRPr="003A2C13" w:rsidRDefault="00544FD2" w:rsidP="00544FD2">
      <w:pPr>
        <w:spacing w:after="0" w:line="300" w:lineRule="exact"/>
        <w:jc w:val="both"/>
        <w:rPr>
          <w:rFonts w:ascii="Verdana" w:eastAsia="Times New Roman" w:hAnsi="Verdana" w:cs="Times New Roman"/>
          <w:sz w:val="20"/>
          <w:szCs w:val="20"/>
          <w:lang w:val="nl-BE" w:eastAsia="nl-NL"/>
        </w:rPr>
      </w:pPr>
    </w:p>
    <w:p w14:paraId="0BD73077" w14:textId="728E22AB" w:rsidR="00FF7FBF" w:rsidRPr="003A2C13" w:rsidRDefault="00FF7FBF" w:rsidP="00544FD2">
      <w:pPr>
        <w:spacing w:after="0" w:line="300" w:lineRule="exact"/>
        <w:jc w:val="both"/>
        <w:rPr>
          <w:rFonts w:ascii="Verdana" w:hAnsi="Verdana"/>
          <w:sz w:val="20"/>
          <w:szCs w:val="18"/>
        </w:rPr>
      </w:pPr>
      <w:r w:rsidRPr="003A2C13">
        <w:rPr>
          <w:rFonts w:ascii="Verdana" w:hAnsi="Verdana"/>
          <w:b/>
          <w:sz w:val="20"/>
          <w:szCs w:val="18"/>
        </w:rPr>
        <w:t>Art. 21</w:t>
      </w:r>
      <w:r w:rsidRPr="003A2C13">
        <w:rPr>
          <w:rFonts w:ascii="Verdana" w:hAnsi="Verdana"/>
          <w:sz w:val="20"/>
          <w:szCs w:val="18"/>
        </w:rPr>
        <w:t>.</w:t>
      </w:r>
    </w:p>
    <w:p w14:paraId="00E356E4" w14:textId="77777777" w:rsidR="00406D11" w:rsidRPr="003A2C13" w:rsidRDefault="00406D11" w:rsidP="00406D11">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2C8919AF" w14:textId="77777777" w:rsidR="00406D11" w:rsidRPr="003A2C13" w:rsidRDefault="00406D11" w:rsidP="00406D11">
      <w:pPr>
        <w:spacing w:after="0" w:line="300" w:lineRule="exact"/>
        <w:jc w:val="both"/>
        <w:rPr>
          <w:rFonts w:ascii="Verdana" w:eastAsia="Times New Roman" w:hAnsi="Verdana" w:cs="Times New Roman"/>
          <w:sz w:val="20"/>
          <w:szCs w:val="20"/>
          <w:lang w:val="nl-BE" w:eastAsia="nl-NL"/>
        </w:rPr>
      </w:pPr>
    </w:p>
    <w:p w14:paraId="22AB128A" w14:textId="77777777" w:rsidR="00406D11" w:rsidRPr="003A2C13" w:rsidRDefault="00406D11" w:rsidP="00406D11">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17F2ED72" w14:textId="77777777" w:rsidR="00406D11" w:rsidRPr="003A2C13" w:rsidRDefault="00406D11" w:rsidP="00406D11">
      <w:pPr>
        <w:spacing w:after="0" w:line="300" w:lineRule="exact"/>
        <w:jc w:val="both"/>
        <w:rPr>
          <w:rFonts w:ascii="Verdana" w:eastAsia="Times New Roman" w:hAnsi="Verdana" w:cs="Times New Roman"/>
          <w:sz w:val="20"/>
          <w:szCs w:val="20"/>
          <w:lang w:val="nl-BE" w:eastAsia="nl-NL"/>
        </w:rPr>
      </w:pPr>
    </w:p>
    <w:p w14:paraId="1B89ADA4" w14:textId="5D8BFE2C" w:rsidR="00FF7FBF" w:rsidRPr="003A2C13" w:rsidRDefault="00406D11" w:rsidP="00406D11">
      <w:pPr>
        <w:spacing w:after="0" w:line="300" w:lineRule="exact"/>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35, volgens art. 74 DLB)</w:t>
      </w:r>
    </w:p>
    <w:p w14:paraId="671268DB" w14:textId="77777777" w:rsidR="00406D11" w:rsidRPr="003A2C13" w:rsidRDefault="00406D11" w:rsidP="00406D11">
      <w:pPr>
        <w:spacing w:after="0" w:line="300" w:lineRule="exact"/>
        <w:jc w:val="both"/>
        <w:rPr>
          <w:rFonts w:ascii="Verdana" w:hAnsi="Verdana"/>
          <w:sz w:val="20"/>
          <w:szCs w:val="18"/>
          <w:lang w:val="en-US"/>
        </w:rPr>
      </w:pPr>
    </w:p>
    <w:p w14:paraId="5F0CD884" w14:textId="77777777" w:rsidR="00473203" w:rsidRPr="003A2C13" w:rsidRDefault="00473203" w:rsidP="00473203">
      <w:pPr>
        <w:spacing w:after="0" w:line="300" w:lineRule="exact"/>
        <w:jc w:val="both"/>
        <w:rPr>
          <w:rFonts w:ascii="Verdana" w:hAnsi="Verdana"/>
          <w:sz w:val="20"/>
          <w:szCs w:val="18"/>
          <w:lang w:val="en-US"/>
        </w:rPr>
      </w:pPr>
      <w:r w:rsidRPr="003A2C13">
        <w:rPr>
          <w:rFonts w:ascii="Verdana" w:hAnsi="Verdana"/>
          <w:b/>
          <w:sz w:val="20"/>
          <w:szCs w:val="18"/>
          <w:lang w:val="en-US"/>
        </w:rPr>
        <w:t>Art. 22, §1</w:t>
      </w:r>
      <w:r w:rsidRPr="003A2C13">
        <w:rPr>
          <w:rFonts w:ascii="Verdana" w:hAnsi="Verdana"/>
          <w:sz w:val="20"/>
          <w:szCs w:val="18"/>
          <w:lang w:val="en-US"/>
        </w:rPr>
        <w:t>.</w:t>
      </w:r>
    </w:p>
    <w:p w14:paraId="50D6B8F8" w14:textId="77777777" w:rsidR="006D3214" w:rsidRPr="003A2C13" w:rsidRDefault="006D3214" w:rsidP="006D3214">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OCMW-raad stemt over het </w:t>
      </w:r>
      <w:r w:rsidRPr="003A2C13">
        <w:rPr>
          <w:rFonts w:ascii="Verdana" w:eastAsia="Times New Roman" w:hAnsi="Verdana" w:cs="Times New Roman"/>
          <w:b/>
          <w:bCs/>
          <w:sz w:val="20"/>
          <w:szCs w:val="20"/>
          <w:lang w:val="nl-BE" w:eastAsia="nl-NL"/>
        </w:rPr>
        <w:t>eigen deel</w:t>
      </w:r>
      <w:r w:rsidRPr="003A2C13">
        <w:rPr>
          <w:rFonts w:ascii="Verdana" w:eastAsia="Times New Roman" w:hAnsi="Verdana" w:cs="Times New Roman"/>
          <w:sz w:val="20"/>
          <w:szCs w:val="20"/>
          <w:lang w:val="nl-BE" w:eastAsia="nl-NL"/>
        </w:rPr>
        <w:t xml:space="preserve"> van elk beleidsrapport.</w:t>
      </w:r>
    </w:p>
    <w:p w14:paraId="5882D03E" w14:textId="77777777" w:rsidR="006D3214" w:rsidRPr="003A2C13" w:rsidRDefault="006D3214" w:rsidP="006D3214">
      <w:pPr>
        <w:spacing w:after="0" w:line="300" w:lineRule="exact"/>
        <w:jc w:val="both"/>
        <w:rPr>
          <w:rFonts w:ascii="Verdana" w:eastAsia="Times New Roman" w:hAnsi="Verdana" w:cs="Times New Roman"/>
          <w:sz w:val="20"/>
          <w:szCs w:val="20"/>
          <w:lang w:val="nl-BE" w:eastAsia="nl-NL"/>
        </w:rPr>
      </w:pPr>
    </w:p>
    <w:p w14:paraId="3BB28C4D" w14:textId="77777777" w:rsidR="00473203" w:rsidRPr="003A2C13" w:rsidRDefault="00473203" w:rsidP="00473203">
      <w:pPr>
        <w:spacing w:after="0" w:line="300" w:lineRule="exact"/>
        <w:jc w:val="both"/>
        <w:rPr>
          <w:rFonts w:ascii="Verdana" w:hAnsi="Verdana"/>
          <w:i/>
          <w:sz w:val="20"/>
          <w:szCs w:val="18"/>
        </w:rPr>
      </w:pPr>
      <w:r w:rsidRPr="003A2C13">
        <w:rPr>
          <w:rFonts w:ascii="Verdana" w:hAnsi="Verdana"/>
          <w:i/>
          <w:sz w:val="20"/>
          <w:szCs w:val="18"/>
        </w:rPr>
        <w:t>(art. 249, §3 DLB)</w:t>
      </w:r>
    </w:p>
    <w:p w14:paraId="7429C9A1" w14:textId="77777777" w:rsidR="00473203" w:rsidRPr="003A2C13" w:rsidRDefault="00473203" w:rsidP="00473203">
      <w:pPr>
        <w:spacing w:after="0" w:line="300" w:lineRule="exact"/>
        <w:jc w:val="both"/>
        <w:rPr>
          <w:rFonts w:ascii="Verdana" w:hAnsi="Verdana"/>
          <w:i/>
          <w:sz w:val="20"/>
          <w:szCs w:val="18"/>
        </w:rPr>
      </w:pPr>
    </w:p>
    <w:p w14:paraId="4F607D4B" w14:textId="77777777" w:rsidR="00815BC3" w:rsidRPr="003A2C13" w:rsidRDefault="00815BC3" w:rsidP="00815BC3">
      <w:pPr>
        <w:spacing w:after="0" w:line="300" w:lineRule="exact"/>
        <w:jc w:val="both"/>
        <w:rPr>
          <w:rFonts w:ascii="Verdana" w:hAnsi="Verdana"/>
          <w:b/>
          <w:sz w:val="20"/>
          <w:szCs w:val="18"/>
        </w:rPr>
      </w:pPr>
      <w:r w:rsidRPr="003A2C13">
        <w:rPr>
          <w:rFonts w:ascii="Verdana" w:hAnsi="Verdana"/>
          <w:b/>
          <w:sz w:val="20"/>
          <w:szCs w:val="18"/>
        </w:rPr>
        <w:t>§ 2.</w:t>
      </w:r>
    </w:p>
    <w:p w14:paraId="7BB3A872"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OCMW-raad stemt telkens over </w:t>
      </w:r>
      <w:r w:rsidRPr="003A2C13">
        <w:rPr>
          <w:rFonts w:ascii="Verdana" w:eastAsia="Times New Roman" w:hAnsi="Verdana" w:cs="Times New Roman"/>
          <w:b/>
          <w:bCs/>
          <w:sz w:val="20"/>
          <w:szCs w:val="20"/>
          <w:lang w:val="nl-BE" w:eastAsia="nl-NL"/>
        </w:rPr>
        <w:t>het geheel</w:t>
      </w:r>
      <w:r w:rsidRPr="003A2C13">
        <w:rPr>
          <w:rFonts w:ascii="Verdana" w:eastAsia="Times New Roman" w:hAnsi="Verdana" w:cs="Times New Roman"/>
          <w:sz w:val="20"/>
          <w:szCs w:val="20"/>
          <w:lang w:val="nl-BE" w:eastAsia="nl-NL"/>
        </w:rPr>
        <w:t xml:space="preserve"> van het eigen deel van het beleidsrapport.</w:t>
      </w:r>
    </w:p>
    <w:p w14:paraId="36522A81"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p>
    <w:p w14:paraId="093571E8"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 afwijking daarvan kan elk lid van de OCMW-raad de afzonderlijke stemming eisen over een of meer onderdelen die hij aanwijst in het OCMW- deel van het beleidsrapport.  In dat geval mag de OCMW-raad pas over het geheel van zijn deel van het beleidsrapport stemmen na de afzonderlijke stemming.</w:t>
      </w:r>
    </w:p>
    <w:p w14:paraId="625F78FE"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p>
    <w:p w14:paraId="03B18C75"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lastRenderedPageBreak/>
        <w:t xml:space="preserve">Als deze afzonderlijke stemming tot gevolg heeft dat het ontwerp van beleidsrapport moet worden gewijzigd, wordt de stemming over het geheel verdaagd tot een volgende vergadering van de OCMW-raad. </w:t>
      </w:r>
    </w:p>
    <w:p w14:paraId="4D66125C"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p>
    <w:p w14:paraId="5FDB338E"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12"/>
          <w:lang w:val="nl-BE" w:eastAsia="nl-NL"/>
        </w:rPr>
        <w:t>Is er in de gemeenteraad een afzonderlijke stemming geweest, waardoor de stemming over het geheel verdaagd is naar een volgende vergadering van de gemeenteraad en had de OCMW-raad ervoor zijn deel van het beleidsrapport al vastgesteld, dan vervalt die vaststelling en stelt de OCMW-raad het gewijzigde ontwerp van beleidsrapport vast op een volgende vergadering.</w:t>
      </w:r>
    </w:p>
    <w:p w14:paraId="7755AA25" w14:textId="77777777" w:rsidR="00FD74A5" w:rsidRPr="003A2C13" w:rsidRDefault="00FD74A5" w:rsidP="00FD74A5">
      <w:pPr>
        <w:spacing w:after="0" w:line="300" w:lineRule="exact"/>
        <w:jc w:val="both"/>
        <w:rPr>
          <w:rFonts w:ascii="Verdana" w:eastAsia="Times New Roman" w:hAnsi="Verdana" w:cs="Times New Roman"/>
          <w:sz w:val="20"/>
          <w:szCs w:val="20"/>
          <w:lang w:val="nl-BE" w:eastAsia="nl-NL"/>
        </w:rPr>
      </w:pPr>
    </w:p>
    <w:p w14:paraId="731C1BB9" w14:textId="2C6D4C4C" w:rsidR="00815BC3" w:rsidRPr="003A2C13" w:rsidRDefault="00FD74A5" w:rsidP="00FD74A5">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249, §4 DLB)</w:t>
      </w:r>
    </w:p>
    <w:p w14:paraId="5131F07C" w14:textId="77777777" w:rsidR="00FD74A5" w:rsidRPr="003A2C13" w:rsidRDefault="00FD74A5" w:rsidP="00FD74A5">
      <w:pPr>
        <w:spacing w:after="0" w:line="300" w:lineRule="exact"/>
        <w:jc w:val="both"/>
        <w:rPr>
          <w:rFonts w:ascii="Verdana" w:hAnsi="Verdana"/>
          <w:i/>
          <w:sz w:val="20"/>
          <w:szCs w:val="18"/>
        </w:rPr>
      </w:pPr>
    </w:p>
    <w:p w14:paraId="35DCE70C" w14:textId="1FDD422E" w:rsidR="00815BC3" w:rsidRPr="003A2C13" w:rsidRDefault="005D6F29" w:rsidP="00815BC3">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NOTULEN, ZITTINGSVERSLAG</w:t>
      </w:r>
      <w:r w:rsidR="00AB3487" w:rsidRPr="003A2C13">
        <w:rPr>
          <w:rFonts w:ascii="Verdana" w:hAnsi="Verdana"/>
          <w:b/>
        </w:rPr>
        <w:t xml:space="preserve"> EN </w:t>
      </w:r>
      <w:r w:rsidR="00FE06E1" w:rsidRPr="003A2C13">
        <w:rPr>
          <w:rFonts w:ascii="Verdana" w:hAnsi="Verdana"/>
          <w:b/>
        </w:rPr>
        <w:t>ONDERTEKENING</w:t>
      </w:r>
    </w:p>
    <w:p w14:paraId="45F72896" w14:textId="77777777" w:rsidR="00815BC3" w:rsidRPr="003A2C13" w:rsidRDefault="00815BC3" w:rsidP="00815BC3">
      <w:pPr>
        <w:spacing w:after="0" w:line="300" w:lineRule="exact"/>
        <w:jc w:val="both"/>
        <w:rPr>
          <w:rFonts w:ascii="Verdana" w:hAnsi="Verdana"/>
          <w:i/>
          <w:sz w:val="20"/>
          <w:szCs w:val="18"/>
        </w:rPr>
      </w:pPr>
    </w:p>
    <w:p w14:paraId="3AAEAFBC" w14:textId="77777777" w:rsidR="00FC11F5" w:rsidRPr="003A2C13" w:rsidRDefault="00FC11F5" w:rsidP="002E7179">
      <w:pPr>
        <w:spacing w:after="0" w:line="300" w:lineRule="exact"/>
        <w:jc w:val="both"/>
        <w:rPr>
          <w:rFonts w:ascii="Verdana" w:hAnsi="Verdana"/>
          <w:b/>
          <w:sz w:val="20"/>
          <w:szCs w:val="18"/>
        </w:rPr>
      </w:pPr>
      <w:r w:rsidRPr="003A2C13">
        <w:rPr>
          <w:rFonts w:ascii="Verdana" w:hAnsi="Verdana"/>
          <w:b/>
          <w:sz w:val="20"/>
          <w:szCs w:val="18"/>
        </w:rPr>
        <w:t>Art. 23, §1.</w:t>
      </w:r>
    </w:p>
    <w:p w14:paraId="49764152" w14:textId="77777777" w:rsidR="00AE2213" w:rsidRPr="003A2C13" w:rsidRDefault="00AE2213" w:rsidP="00AE221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notulen van de OCMW-raad vermelden, in chronologische volgorde, alle besproken onderwerpen, alsook het gevolg dat gegeven werd aan die punten waarover de OCMW-raad geen beslissing heeft genomen. </w:t>
      </w:r>
    </w:p>
    <w:p w14:paraId="58B4CB31" w14:textId="77777777" w:rsidR="00AE2213" w:rsidRPr="003A2C13" w:rsidRDefault="00AE2213" w:rsidP="00AE2213">
      <w:pPr>
        <w:spacing w:after="0" w:line="300" w:lineRule="exact"/>
        <w:jc w:val="both"/>
        <w:rPr>
          <w:rFonts w:ascii="Verdana" w:eastAsia="Times New Roman" w:hAnsi="Verdana" w:cs="Times New Roman"/>
          <w:sz w:val="20"/>
          <w:szCs w:val="20"/>
          <w:lang w:val="nl-BE" w:eastAsia="nl-NL"/>
        </w:rPr>
      </w:pPr>
    </w:p>
    <w:p w14:paraId="2AE3FFED" w14:textId="77777777" w:rsidR="00AE2213" w:rsidRPr="003A2C13" w:rsidRDefault="00AE2213" w:rsidP="00AE221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Zij maken eveneens duidelijk melding van alle beslissingen. Behalve bij geheime stemming of bij unanimiteit, vermelden de notulen voor elk raadslid of hij voor of tegen het voorstel heeft gestemd of zich onthield.  </w:t>
      </w:r>
    </w:p>
    <w:p w14:paraId="07DDFADF" w14:textId="77777777" w:rsidR="00AE2213" w:rsidRPr="003A2C13" w:rsidRDefault="00AE2213" w:rsidP="00AE2213">
      <w:pPr>
        <w:spacing w:after="0" w:line="300" w:lineRule="exact"/>
        <w:contextualSpacing/>
        <w:jc w:val="both"/>
        <w:rPr>
          <w:rFonts w:ascii="Verdana" w:eastAsia="Times New Roman" w:hAnsi="Verdana" w:cs="Times New Roman"/>
          <w:i/>
          <w:sz w:val="20"/>
          <w:szCs w:val="20"/>
          <w:lang w:val="nl-BE" w:eastAsia="nl-NL"/>
        </w:rPr>
      </w:pPr>
    </w:p>
    <w:p w14:paraId="69EDF355" w14:textId="77777777" w:rsidR="00AE2213" w:rsidRPr="003A2C13" w:rsidRDefault="00AE2213" w:rsidP="00AE221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notulen en het zittingsverslag van de vergadering van de OCMW-raad worden onder de verantwoordelijkheid van de algemeen directeur opgesteld overeenkomstig de bepalingen van artikel 277 en 278 van het decreet over het lokaal bestuur.</w:t>
      </w:r>
    </w:p>
    <w:p w14:paraId="689CF82A" w14:textId="77777777" w:rsidR="00AE2213" w:rsidRPr="003A2C13" w:rsidRDefault="00AE2213" w:rsidP="00AE2213">
      <w:pPr>
        <w:spacing w:after="0" w:line="300" w:lineRule="exact"/>
        <w:jc w:val="both"/>
        <w:rPr>
          <w:rFonts w:ascii="Verdana" w:eastAsia="Times New Roman" w:hAnsi="Verdana" w:cs="Times New Roman"/>
          <w:i/>
          <w:sz w:val="20"/>
          <w:szCs w:val="20"/>
          <w:lang w:val="nl-BE" w:eastAsia="nl-NL"/>
        </w:rPr>
      </w:pPr>
    </w:p>
    <w:p w14:paraId="2E692841" w14:textId="68E95FDD" w:rsidR="00740671" w:rsidRPr="003A2C13" w:rsidRDefault="00AE2213" w:rsidP="00AE2213">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32, volgens art. 74 en art. 278, §1 DLB)</w:t>
      </w:r>
    </w:p>
    <w:p w14:paraId="6EF8EB15" w14:textId="77777777" w:rsidR="00AE2213" w:rsidRPr="003A2C13" w:rsidRDefault="00AE2213" w:rsidP="00AE2213">
      <w:pPr>
        <w:spacing w:after="0" w:line="300" w:lineRule="exact"/>
        <w:jc w:val="both"/>
        <w:rPr>
          <w:rFonts w:ascii="Verdana" w:hAnsi="Verdana"/>
          <w:i/>
          <w:sz w:val="20"/>
          <w:szCs w:val="18"/>
        </w:rPr>
      </w:pPr>
    </w:p>
    <w:p w14:paraId="0DE245DF" w14:textId="77777777" w:rsidR="00F068A1" w:rsidRPr="003A2C13" w:rsidRDefault="00F068A1" w:rsidP="00F068A1">
      <w:pPr>
        <w:spacing w:after="0" w:line="300" w:lineRule="exact"/>
        <w:jc w:val="both"/>
        <w:rPr>
          <w:rFonts w:ascii="Verdana" w:hAnsi="Verdana"/>
          <w:b/>
          <w:sz w:val="20"/>
          <w:szCs w:val="18"/>
        </w:rPr>
      </w:pPr>
      <w:r w:rsidRPr="003A2C13">
        <w:rPr>
          <w:rFonts w:ascii="Verdana" w:hAnsi="Verdana"/>
          <w:b/>
          <w:sz w:val="20"/>
          <w:szCs w:val="18"/>
        </w:rPr>
        <w:t>§ 2.</w:t>
      </w:r>
    </w:p>
    <w:p w14:paraId="01481BB7" w14:textId="77777777" w:rsidR="009015FF" w:rsidRPr="003A2C13" w:rsidRDefault="009015FF" w:rsidP="009015F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zittingsverslagen van de vergaderingen van de OCMW-raad vermelden, in chronologische volgorde, alle besproken onderwerpen, de essentie van de tussenkomsten en van de mondeling en schriftelijk gestelde vragen en antwoorden. </w:t>
      </w:r>
    </w:p>
    <w:p w14:paraId="465BFED7" w14:textId="77777777" w:rsidR="009015FF" w:rsidRPr="003A2C13" w:rsidRDefault="009015FF" w:rsidP="009015FF">
      <w:pPr>
        <w:spacing w:after="0" w:line="300" w:lineRule="exact"/>
        <w:jc w:val="both"/>
        <w:rPr>
          <w:rFonts w:ascii="Verdana" w:eastAsia="Times New Roman" w:hAnsi="Verdana" w:cs="Times New Roman"/>
          <w:sz w:val="20"/>
          <w:szCs w:val="20"/>
          <w:lang w:val="nl-BE" w:eastAsia="nl-NL"/>
        </w:rPr>
      </w:pPr>
    </w:p>
    <w:p w14:paraId="524C6342" w14:textId="77777777" w:rsidR="009015FF" w:rsidRPr="003A2C13" w:rsidRDefault="009015FF" w:rsidP="009015F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OCMW-raad beslist om het zittingsverslag te vervangen door een audio- of audiovisuele opname van de openbare zitting van de OCMW-raad.</w:t>
      </w:r>
    </w:p>
    <w:p w14:paraId="5788C885" w14:textId="77777777" w:rsidR="009015FF" w:rsidRPr="003A2C13" w:rsidRDefault="009015FF" w:rsidP="009015FF">
      <w:pPr>
        <w:spacing w:after="0" w:line="300" w:lineRule="exact"/>
        <w:jc w:val="both"/>
        <w:rPr>
          <w:rFonts w:ascii="Verdana" w:eastAsia="Times New Roman" w:hAnsi="Verdana" w:cs="Times New Roman"/>
          <w:sz w:val="20"/>
          <w:szCs w:val="20"/>
          <w:lang w:val="nl-BE" w:eastAsia="nl-NL"/>
        </w:rPr>
      </w:pPr>
    </w:p>
    <w:p w14:paraId="35818596" w14:textId="77777777" w:rsidR="009015FF" w:rsidRPr="003A2C13" w:rsidRDefault="009015FF" w:rsidP="009015FF">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Een raadslid kan vragen om in het zittingsverslag de rechtvaardiging van zijn stemgedrag op te nemen.</w:t>
      </w:r>
    </w:p>
    <w:p w14:paraId="44EE9B37" w14:textId="77777777" w:rsidR="009015FF" w:rsidRPr="003A2C13" w:rsidRDefault="009015FF" w:rsidP="009015FF">
      <w:pPr>
        <w:spacing w:after="0" w:line="300" w:lineRule="exact"/>
        <w:jc w:val="both"/>
        <w:rPr>
          <w:rFonts w:ascii="Verdana" w:eastAsia="Times New Roman" w:hAnsi="Verdana" w:cs="Times New Roman"/>
          <w:sz w:val="20"/>
          <w:szCs w:val="20"/>
          <w:lang w:val="nl-BE" w:eastAsia="nl-NL"/>
        </w:rPr>
      </w:pPr>
    </w:p>
    <w:p w14:paraId="3662A77F" w14:textId="10C57103" w:rsidR="00740671" w:rsidRPr="003A2C13" w:rsidRDefault="009015FF" w:rsidP="009015FF">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278, §1 DLB)</w:t>
      </w:r>
    </w:p>
    <w:p w14:paraId="206E4C06" w14:textId="77777777" w:rsidR="00204077" w:rsidRPr="003A2C13" w:rsidRDefault="00204077" w:rsidP="009015FF">
      <w:pPr>
        <w:spacing w:after="0" w:line="300" w:lineRule="exact"/>
        <w:jc w:val="both"/>
        <w:rPr>
          <w:rFonts w:ascii="Verdana" w:hAnsi="Verdana"/>
          <w:i/>
          <w:sz w:val="20"/>
          <w:szCs w:val="18"/>
        </w:rPr>
      </w:pPr>
    </w:p>
    <w:p w14:paraId="3441891C" w14:textId="6CAE49D1" w:rsidR="0021582B" w:rsidRPr="003A2C13" w:rsidRDefault="0021582B" w:rsidP="0021582B">
      <w:pPr>
        <w:spacing w:after="0" w:line="300" w:lineRule="exact"/>
        <w:jc w:val="both"/>
        <w:rPr>
          <w:rFonts w:ascii="Verdana" w:hAnsi="Verdana"/>
          <w:b/>
          <w:sz w:val="20"/>
          <w:szCs w:val="18"/>
        </w:rPr>
      </w:pPr>
      <w:r w:rsidRPr="003A2C13">
        <w:rPr>
          <w:rFonts w:ascii="Verdana" w:hAnsi="Verdana"/>
          <w:b/>
          <w:sz w:val="20"/>
          <w:szCs w:val="18"/>
        </w:rPr>
        <w:t xml:space="preserve">§ </w:t>
      </w:r>
      <w:r w:rsidR="00A7191E" w:rsidRPr="003A2C13">
        <w:rPr>
          <w:rFonts w:ascii="Verdana" w:hAnsi="Verdana"/>
          <w:b/>
          <w:sz w:val="20"/>
          <w:szCs w:val="18"/>
        </w:rPr>
        <w:t>3</w:t>
      </w:r>
      <w:r w:rsidRPr="003A2C13">
        <w:rPr>
          <w:rFonts w:ascii="Verdana" w:hAnsi="Verdana"/>
          <w:b/>
          <w:sz w:val="20"/>
          <w:szCs w:val="18"/>
        </w:rPr>
        <w:t>.</w:t>
      </w:r>
    </w:p>
    <w:p w14:paraId="1B734946" w14:textId="77777777" w:rsidR="00A5410C" w:rsidRPr="003A2C13" w:rsidRDefault="00A5410C" w:rsidP="00A5410C">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Als de OCMW-raad een aangelegenheid overeenkomstig artikel 5, §2 en artikel 6 van dit reglement in besloten vergadering behandelt, vermelden de notulen alleen de beslissingen en wordt er over die aangelegenheid geen zittingsverslag opgesteld.</w:t>
      </w:r>
    </w:p>
    <w:p w14:paraId="30CECE09" w14:textId="77777777" w:rsidR="00A5410C" w:rsidRPr="003A2C13" w:rsidRDefault="00A5410C" w:rsidP="00A5410C">
      <w:pPr>
        <w:spacing w:after="0" w:line="300" w:lineRule="exact"/>
        <w:jc w:val="both"/>
        <w:rPr>
          <w:rFonts w:ascii="Verdana" w:eastAsia="Times New Roman" w:hAnsi="Verdana" w:cs="Times New Roman"/>
          <w:sz w:val="20"/>
          <w:szCs w:val="20"/>
          <w:lang w:val="nl-BE" w:eastAsia="nl-NL"/>
        </w:rPr>
      </w:pPr>
    </w:p>
    <w:p w14:paraId="16693B56" w14:textId="08C2ED50" w:rsidR="00C610EE" w:rsidRPr="003A2C13" w:rsidRDefault="00A5410C" w:rsidP="00A5410C">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278, §1 DLB)</w:t>
      </w:r>
    </w:p>
    <w:p w14:paraId="4C7772E2" w14:textId="77777777" w:rsidR="00A5410C" w:rsidRPr="003A2C13" w:rsidRDefault="00A5410C" w:rsidP="00A5410C">
      <w:pPr>
        <w:spacing w:after="0" w:line="300" w:lineRule="exact"/>
        <w:jc w:val="both"/>
        <w:rPr>
          <w:rFonts w:ascii="Verdana" w:hAnsi="Verdana"/>
          <w:i/>
          <w:sz w:val="20"/>
          <w:szCs w:val="18"/>
        </w:rPr>
      </w:pPr>
    </w:p>
    <w:p w14:paraId="47A46E35" w14:textId="77777777" w:rsidR="00C610EE" w:rsidRPr="003A2C13" w:rsidRDefault="00C610EE" w:rsidP="00C610EE">
      <w:pPr>
        <w:spacing w:after="0" w:line="300" w:lineRule="exact"/>
        <w:jc w:val="both"/>
        <w:rPr>
          <w:rFonts w:ascii="Verdana" w:hAnsi="Verdana"/>
          <w:b/>
          <w:sz w:val="20"/>
          <w:szCs w:val="18"/>
        </w:rPr>
      </w:pPr>
      <w:r w:rsidRPr="003A2C13">
        <w:rPr>
          <w:rFonts w:ascii="Verdana" w:hAnsi="Verdana"/>
          <w:b/>
          <w:sz w:val="20"/>
          <w:szCs w:val="18"/>
        </w:rPr>
        <w:t>§ 4.</w:t>
      </w:r>
    </w:p>
    <w:p w14:paraId="3C7EE8BF" w14:textId="77777777" w:rsidR="00406D6D" w:rsidRPr="003A2C13" w:rsidRDefault="00406D6D" w:rsidP="00406D6D">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 xml:space="preserve">Tijdens de vergaderingen van de OCMW-raad mogen geen audio- of audiovisuele opnames gemaakt worden, behalve door wie verantwoordelijk is voor het opmaken van de notulen en het zittingsverslag. Deze opnames zijn geen bestuursdocumenten, maar louter een administratief hulpmiddel. Ze mogen enkel gebruikt en geraadpleegd worden ter ondersteuning van de opmaak van het ontwerpzittingsverslag en de ontwerpnotulen. </w:t>
      </w:r>
    </w:p>
    <w:p w14:paraId="6BB3C98B" w14:textId="77777777" w:rsidR="00406D6D" w:rsidRPr="003A2C13" w:rsidRDefault="00406D6D" w:rsidP="00406D6D">
      <w:pPr>
        <w:spacing w:after="0" w:line="300" w:lineRule="exact"/>
        <w:jc w:val="both"/>
        <w:rPr>
          <w:rFonts w:ascii="Verdana" w:eastAsia="Times New Roman" w:hAnsi="Verdana" w:cs="Times New Roman"/>
          <w:sz w:val="20"/>
          <w:szCs w:val="12"/>
          <w:lang w:val="nl-BE" w:eastAsia="nl-NL"/>
        </w:rPr>
      </w:pPr>
    </w:p>
    <w:p w14:paraId="29C9C901" w14:textId="6B47C863" w:rsidR="00354D68" w:rsidRPr="003A2C13" w:rsidRDefault="00406D6D" w:rsidP="00406D6D">
      <w:pPr>
        <w:spacing w:after="0" w:line="300" w:lineRule="exact"/>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De raadsvoorzitter kan in uitzonderlijke omstandigheden toch opnames toelaten tijdens het openbare deel van de raadsvergadering. De gemeenteraad wordt daarvan op de hoogte gebracht bij het begin van de vergadering.</w:t>
      </w:r>
    </w:p>
    <w:p w14:paraId="6743373C" w14:textId="77777777" w:rsidR="00406D6D" w:rsidRPr="003A2C13" w:rsidRDefault="00406D6D" w:rsidP="00406D6D">
      <w:pPr>
        <w:spacing w:after="0" w:line="300" w:lineRule="exact"/>
        <w:jc w:val="both"/>
        <w:rPr>
          <w:rFonts w:ascii="Verdana" w:hAnsi="Verdana"/>
          <w:sz w:val="20"/>
          <w:szCs w:val="20"/>
        </w:rPr>
      </w:pPr>
    </w:p>
    <w:p w14:paraId="0DF8D95F" w14:textId="77777777" w:rsidR="00354D68" w:rsidRPr="003A2C13" w:rsidRDefault="00354D68" w:rsidP="00354D68">
      <w:pPr>
        <w:spacing w:after="0" w:line="300" w:lineRule="exact"/>
        <w:jc w:val="both"/>
        <w:rPr>
          <w:rFonts w:ascii="Verdana" w:hAnsi="Verdana"/>
          <w:b/>
          <w:sz w:val="20"/>
          <w:szCs w:val="18"/>
        </w:rPr>
      </w:pPr>
      <w:r w:rsidRPr="003A2C13">
        <w:rPr>
          <w:rFonts w:ascii="Verdana" w:hAnsi="Verdana"/>
          <w:b/>
          <w:sz w:val="20"/>
          <w:szCs w:val="18"/>
        </w:rPr>
        <w:t>Art. 24, §1.</w:t>
      </w:r>
    </w:p>
    <w:p w14:paraId="58558498" w14:textId="77777777" w:rsidR="00772AFF" w:rsidRPr="003A2C13" w:rsidRDefault="00772AFF" w:rsidP="00772AFF">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sz w:val="20"/>
          <w:szCs w:val="20"/>
          <w:lang w:val="nl-BE" w:eastAsia="nl-NL"/>
        </w:rPr>
        <w:t>De notulen en het zittingsverslag van de vorige vergadering zijn, behalve in spoedeisende gevallen, ten minste acht dagen voor de vergadering ter beschikking via de toepassing eNotulen Mobile</w:t>
      </w:r>
      <w:r w:rsidRPr="003A2C13">
        <w:rPr>
          <w:rFonts w:ascii="Verdana" w:eastAsia="Times New Roman" w:hAnsi="Verdana" w:cs="Times New Roman"/>
          <w:i/>
          <w:sz w:val="20"/>
          <w:szCs w:val="20"/>
          <w:lang w:val="nl-BE" w:eastAsia="nl-NL"/>
        </w:rPr>
        <w:t>.</w:t>
      </w:r>
    </w:p>
    <w:p w14:paraId="63CCA9F6" w14:textId="77777777" w:rsidR="00772AFF" w:rsidRPr="003A2C13" w:rsidRDefault="00772AFF" w:rsidP="00772AFF">
      <w:pPr>
        <w:spacing w:after="0" w:line="300" w:lineRule="exact"/>
        <w:jc w:val="both"/>
        <w:rPr>
          <w:rFonts w:ascii="Verdana" w:eastAsia="Times New Roman" w:hAnsi="Verdana" w:cs="Times New Roman"/>
          <w:i/>
          <w:sz w:val="20"/>
          <w:szCs w:val="20"/>
          <w:lang w:val="nl-BE" w:eastAsia="nl-NL"/>
        </w:rPr>
      </w:pPr>
    </w:p>
    <w:p w14:paraId="3DA12E0A" w14:textId="77777777" w:rsidR="00772AFF" w:rsidRPr="003A2C13" w:rsidRDefault="00772AFF" w:rsidP="00772AF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6B701025" w14:textId="77777777" w:rsidR="00772AFF" w:rsidRPr="003A2C13" w:rsidRDefault="00772AFF" w:rsidP="00772AFF">
      <w:pPr>
        <w:spacing w:after="0" w:line="300" w:lineRule="exact"/>
        <w:jc w:val="both"/>
        <w:rPr>
          <w:rFonts w:ascii="Verdana" w:eastAsia="Times New Roman" w:hAnsi="Verdana" w:cs="Times New Roman"/>
          <w:sz w:val="20"/>
          <w:szCs w:val="20"/>
          <w:lang w:val="nl-BE" w:eastAsia="nl-NL"/>
        </w:rPr>
      </w:pPr>
    </w:p>
    <w:p w14:paraId="45284577" w14:textId="77777777" w:rsidR="00772AFF" w:rsidRPr="003A2C13" w:rsidRDefault="00772AFF" w:rsidP="00772AF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w:t>
      </w:r>
    </w:p>
    <w:p w14:paraId="34FDC0F8" w14:textId="77777777" w:rsidR="00772AFF" w:rsidRPr="003A2C13" w:rsidRDefault="00772AFF" w:rsidP="00772AFF">
      <w:pPr>
        <w:spacing w:after="0" w:line="300" w:lineRule="exact"/>
        <w:jc w:val="both"/>
        <w:rPr>
          <w:rFonts w:ascii="Verdana" w:eastAsia="Times New Roman" w:hAnsi="Verdana" w:cs="Times New Roman"/>
          <w:sz w:val="20"/>
          <w:szCs w:val="20"/>
          <w:lang w:val="nl-BE" w:eastAsia="nl-NL"/>
        </w:rPr>
      </w:pPr>
    </w:p>
    <w:p w14:paraId="05E0C2AA" w14:textId="77777777" w:rsidR="00772AFF" w:rsidRPr="003A2C13" w:rsidRDefault="00772AFF" w:rsidP="00772AFF">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Het zittingsverslag wordt samen met de notulen actief openbaar gemaakt via de bekendmaking op de webtoepassing van de gemeente.</w:t>
      </w:r>
    </w:p>
    <w:p w14:paraId="1A989BB2" w14:textId="77777777" w:rsidR="00772AFF" w:rsidRPr="003A2C13" w:rsidRDefault="00772AFF" w:rsidP="00772AFF">
      <w:pPr>
        <w:spacing w:after="0" w:line="300" w:lineRule="exact"/>
        <w:jc w:val="both"/>
        <w:rPr>
          <w:rFonts w:ascii="Verdana" w:eastAsia="Times New Roman" w:hAnsi="Verdana" w:cs="Times New Roman"/>
          <w:i/>
          <w:sz w:val="20"/>
          <w:szCs w:val="20"/>
          <w:lang w:val="nl-BE" w:eastAsia="nl-NL"/>
        </w:rPr>
      </w:pPr>
    </w:p>
    <w:p w14:paraId="1A822602" w14:textId="6B99CE62" w:rsidR="00354D68" w:rsidRPr="003A2C13" w:rsidRDefault="00772AFF" w:rsidP="00772AFF">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32, volgens art. 74 DLB)</w:t>
      </w:r>
    </w:p>
    <w:p w14:paraId="5CFC1D93" w14:textId="77777777" w:rsidR="00772AFF" w:rsidRPr="003A2C13" w:rsidRDefault="00772AFF" w:rsidP="00772AFF">
      <w:pPr>
        <w:spacing w:after="0" w:line="300" w:lineRule="exact"/>
        <w:jc w:val="both"/>
        <w:rPr>
          <w:rFonts w:ascii="Verdana" w:hAnsi="Verdana"/>
          <w:b/>
          <w:sz w:val="20"/>
          <w:szCs w:val="18"/>
        </w:rPr>
      </w:pPr>
    </w:p>
    <w:p w14:paraId="6F300CFF" w14:textId="4FDF8995" w:rsidR="004409FB" w:rsidRPr="003A2C13" w:rsidRDefault="005A1732" w:rsidP="004409FB">
      <w:pPr>
        <w:spacing w:line="300" w:lineRule="exact"/>
        <w:jc w:val="both"/>
        <w:rPr>
          <w:rFonts w:ascii="Verdana" w:eastAsia="Times New Roman" w:hAnsi="Verdana" w:cs="Times New Roman"/>
          <w:sz w:val="20"/>
          <w:szCs w:val="20"/>
          <w:lang w:val="nl-BE" w:eastAsia="nl-NL"/>
        </w:rPr>
      </w:pPr>
      <w:r w:rsidRPr="003A2C13">
        <w:rPr>
          <w:rFonts w:ascii="Verdana" w:hAnsi="Verdana"/>
          <w:b/>
          <w:sz w:val="20"/>
          <w:szCs w:val="18"/>
        </w:rPr>
        <w:t xml:space="preserve">§2. </w:t>
      </w:r>
      <w:r w:rsidRPr="003A2C13">
        <w:rPr>
          <w:rFonts w:ascii="Verdana" w:hAnsi="Verdana"/>
          <w:b/>
          <w:sz w:val="20"/>
          <w:szCs w:val="18"/>
        </w:rPr>
        <w:br/>
      </w:r>
      <w:r w:rsidR="004409FB" w:rsidRPr="003A2C13">
        <w:rPr>
          <w:rFonts w:ascii="Verdana" w:eastAsia="Times New Roman" w:hAnsi="Verdana" w:cs="Times New Roman"/>
          <w:sz w:val="20"/>
          <w:szCs w:val="20"/>
          <w:lang w:val="nl-BE" w:eastAsia="nl-NL"/>
        </w:rPr>
        <w:t>Als de OCMW-raad het wenselijk acht, worden de notulen geheel of gedeeltelijk staande de vergadering opgemaakt en ter plekke door de algemeen directeur en de meerderheid van de aanwezige raadsleden ondertekend.</w:t>
      </w:r>
    </w:p>
    <w:p w14:paraId="19B9077E" w14:textId="216F865E" w:rsidR="005F1185" w:rsidRPr="003A2C13" w:rsidRDefault="004409FB" w:rsidP="004409FB">
      <w:pPr>
        <w:spacing w:after="0" w:line="300" w:lineRule="exact"/>
        <w:jc w:val="both"/>
        <w:rPr>
          <w:rFonts w:ascii="Verdana" w:eastAsia="Times New Roman" w:hAnsi="Verdana" w:cs="Times New Roman"/>
          <w:i/>
          <w:sz w:val="20"/>
          <w:szCs w:val="20"/>
          <w:lang w:val="en-US" w:eastAsia="nl-NL"/>
        </w:rPr>
      </w:pPr>
      <w:r w:rsidRPr="003A2C13">
        <w:rPr>
          <w:rFonts w:ascii="Verdana" w:eastAsia="Times New Roman" w:hAnsi="Verdana" w:cs="Times New Roman"/>
          <w:i/>
          <w:sz w:val="20"/>
          <w:szCs w:val="20"/>
          <w:lang w:val="en-US" w:eastAsia="nl-NL"/>
        </w:rPr>
        <w:t>(art. 32, volgens art. 74 DLB)</w:t>
      </w:r>
    </w:p>
    <w:p w14:paraId="0988515D" w14:textId="77777777" w:rsidR="004409FB" w:rsidRPr="003A2C13" w:rsidRDefault="004409FB" w:rsidP="004409FB">
      <w:pPr>
        <w:spacing w:after="0" w:line="300" w:lineRule="exact"/>
        <w:jc w:val="both"/>
        <w:rPr>
          <w:rFonts w:ascii="Verdana" w:hAnsi="Verdana"/>
          <w:i/>
          <w:sz w:val="20"/>
          <w:szCs w:val="18"/>
          <w:lang w:val="en-US"/>
        </w:rPr>
      </w:pPr>
    </w:p>
    <w:p w14:paraId="35592870" w14:textId="77777777" w:rsidR="005F1185" w:rsidRPr="003A2C13" w:rsidRDefault="005F1185" w:rsidP="005F1185">
      <w:pPr>
        <w:spacing w:after="0" w:line="300" w:lineRule="exact"/>
        <w:jc w:val="both"/>
        <w:rPr>
          <w:rFonts w:ascii="Verdana" w:hAnsi="Verdana"/>
          <w:sz w:val="20"/>
          <w:szCs w:val="18"/>
          <w:lang w:val="en-US"/>
        </w:rPr>
      </w:pPr>
      <w:r w:rsidRPr="003A2C13">
        <w:rPr>
          <w:rFonts w:ascii="Verdana" w:hAnsi="Verdana"/>
          <w:b/>
          <w:sz w:val="20"/>
          <w:szCs w:val="18"/>
          <w:lang w:val="en-US"/>
        </w:rPr>
        <w:t>Art. 25.</w:t>
      </w:r>
    </w:p>
    <w:p w14:paraId="146DAB57" w14:textId="77777777" w:rsidR="008F00DF" w:rsidRPr="003A2C13" w:rsidRDefault="008F00DF" w:rsidP="008F00D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reglementen, beslissingen, akten, brieven en alle andere stukken worden ondertekend zoals bepaald in artikel 279 tot 283 van het decreet over het lokaal bestuur.</w:t>
      </w:r>
    </w:p>
    <w:p w14:paraId="4E52EEF6" w14:textId="77777777" w:rsidR="008F00DF" w:rsidRPr="003A2C13" w:rsidRDefault="008F00DF" w:rsidP="008F00DF">
      <w:pPr>
        <w:spacing w:after="0" w:line="300" w:lineRule="exact"/>
        <w:jc w:val="both"/>
        <w:rPr>
          <w:rFonts w:ascii="Verdana" w:eastAsia="Times New Roman" w:hAnsi="Verdana" w:cs="Times New Roman"/>
          <w:sz w:val="20"/>
          <w:szCs w:val="20"/>
          <w:lang w:val="nl-BE" w:eastAsia="nl-NL"/>
        </w:rPr>
      </w:pPr>
    </w:p>
    <w:p w14:paraId="5EA642B6" w14:textId="77777777" w:rsidR="008F00DF" w:rsidRPr="003A2C13" w:rsidRDefault="008F00DF" w:rsidP="008F00DF">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lastRenderedPageBreak/>
        <w:t xml:space="preserve">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het lokaal bestuur. </w:t>
      </w:r>
      <w:r w:rsidRPr="003A2C13">
        <w:rPr>
          <w:rFonts w:ascii="Verdana" w:eastAsia="Times New Roman" w:hAnsi="Verdana" w:cs="Times New Roman"/>
          <w:sz w:val="20"/>
          <w:szCs w:val="20"/>
          <w:lang w:val="nl-BE" w:eastAsia="nl-NL"/>
        </w:rPr>
        <w:br/>
      </w:r>
    </w:p>
    <w:p w14:paraId="2B5A16D0" w14:textId="77777777" w:rsidR="008F00DF" w:rsidRPr="003A2C13" w:rsidRDefault="008F00DF" w:rsidP="008F00DF">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279, § 6 DLB)</w:t>
      </w:r>
    </w:p>
    <w:p w14:paraId="2AFC8A7A" w14:textId="77777777" w:rsidR="005F1185" w:rsidRPr="003A2C13" w:rsidRDefault="005F1185" w:rsidP="005A1732">
      <w:pPr>
        <w:spacing w:after="0" w:line="300" w:lineRule="exact"/>
        <w:jc w:val="both"/>
        <w:rPr>
          <w:rFonts w:ascii="Verdana" w:hAnsi="Verdana"/>
          <w:i/>
          <w:sz w:val="20"/>
          <w:szCs w:val="18"/>
        </w:rPr>
      </w:pPr>
    </w:p>
    <w:p w14:paraId="0D20DEAB" w14:textId="35A82C6F" w:rsidR="003203D0" w:rsidRPr="003A2C13" w:rsidRDefault="003203D0" w:rsidP="003203D0">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FRACTIES</w:t>
      </w:r>
    </w:p>
    <w:p w14:paraId="2F4BE1C4" w14:textId="77777777" w:rsidR="003203D0" w:rsidRPr="003A2C13" w:rsidRDefault="003203D0" w:rsidP="005A1732">
      <w:pPr>
        <w:spacing w:after="0" w:line="300" w:lineRule="exact"/>
        <w:jc w:val="both"/>
        <w:rPr>
          <w:rFonts w:ascii="Verdana" w:hAnsi="Verdana"/>
          <w:i/>
          <w:sz w:val="20"/>
          <w:szCs w:val="18"/>
        </w:rPr>
      </w:pPr>
    </w:p>
    <w:p w14:paraId="20374039" w14:textId="6230C692" w:rsidR="002422E3" w:rsidRPr="003A2C13" w:rsidRDefault="002422E3" w:rsidP="002422E3">
      <w:pPr>
        <w:spacing w:after="0" w:line="300" w:lineRule="exact"/>
        <w:rPr>
          <w:rFonts w:ascii="Verdana" w:hAnsi="Verdana"/>
          <w:b/>
          <w:sz w:val="20"/>
          <w:szCs w:val="18"/>
        </w:rPr>
      </w:pPr>
      <w:r w:rsidRPr="003A2C13">
        <w:rPr>
          <w:rFonts w:ascii="Verdana" w:hAnsi="Verdana"/>
          <w:b/>
          <w:sz w:val="20"/>
          <w:szCs w:val="18"/>
        </w:rPr>
        <w:t>Art. 26.</w:t>
      </w:r>
    </w:p>
    <w:p w14:paraId="26564677" w14:textId="77777777" w:rsidR="005B1420" w:rsidRPr="003A2C13" w:rsidRDefault="005B1420" w:rsidP="005B1420">
      <w:pPr>
        <w:spacing w:after="0" w:line="300" w:lineRule="exact"/>
        <w:rPr>
          <w:rFonts w:ascii="Verdana" w:eastAsia="Times New Roman" w:hAnsi="Verdana" w:cs="Times New Roman"/>
          <w:sz w:val="20"/>
          <w:szCs w:val="20"/>
          <w:lang w:eastAsia="nl-NL"/>
        </w:rPr>
      </w:pPr>
      <w:r w:rsidRPr="003A2C13">
        <w:rPr>
          <w:rFonts w:ascii="Verdana" w:eastAsia="Times New Roman" w:hAnsi="Verdana" w:cs="Times New Roman"/>
          <w:sz w:val="20"/>
          <w:szCs w:val="20"/>
          <w:lang w:eastAsia="nl-NL"/>
        </w:rPr>
        <w:t>In de OCMW-raad wordt niet gewerkt met fracties.</w:t>
      </w:r>
    </w:p>
    <w:p w14:paraId="56DA17C0" w14:textId="77777777" w:rsidR="005B1420" w:rsidRPr="003A2C13" w:rsidRDefault="005B1420" w:rsidP="005B1420">
      <w:pPr>
        <w:spacing w:after="0" w:line="300" w:lineRule="exact"/>
        <w:rPr>
          <w:rFonts w:ascii="Verdana" w:eastAsia="Times New Roman" w:hAnsi="Verdana" w:cs="Times New Roman"/>
          <w:sz w:val="20"/>
          <w:szCs w:val="20"/>
          <w:lang w:eastAsia="nl-NL"/>
        </w:rPr>
      </w:pPr>
    </w:p>
    <w:p w14:paraId="3048AF2A" w14:textId="07CDF666" w:rsidR="00B82092" w:rsidRPr="003A2C13" w:rsidRDefault="005B1420" w:rsidP="005B1420">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74 DLB)</w:t>
      </w:r>
    </w:p>
    <w:p w14:paraId="01ACAE1E" w14:textId="77777777" w:rsidR="005B1420" w:rsidRPr="003A2C13" w:rsidRDefault="005B1420" w:rsidP="005B1420">
      <w:pPr>
        <w:spacing w:after="0" w:line="300" w:lineRule="exact"/>
        <w:jc w:val="both"/>
        <w:rPr>
          <w:rFonts w:ascii="Verdana" w:hAnsi="Verdana"/>
          <w:b/>
          <w:sz w:val="20"/>
          <w:szCs w:val="18"/>
        </w:rPr>
      </w:pPr>
    </w:p>
    <w:p w14:paraId="26B02163" w14:textId="6E8441BA" w:rsidR="00091D42" w:rsidRPr="003A2C13" w:rsidRDefault="00452F08" w:rsidP="00091D42">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RAADSCOMMISSIES</w:t>
      </w:r>
    </w:p>
    <w:p w14:paraId="380EC929" w14:textId="77777777" w:rsidR="00091D42" w:rsidRPr="003A2C13" w:rsidRDefault="00091D42" w:rsidP="00091D42">
      <w:pPr>
        <w:spacing w:after="0" w:line="300" w:lineRule="exact"/>
        <w:jc w:val="both"/>
        <w:rPr>
          <w:rFonts w:ascii="Verdana" w:hAnsi="Verdana"/>
          <w:b/>
          <w:sz w:val="20"/>
          <w:szCs w:val="18"/>
        </w:rPr>
      </w:pPr>
    </w:p>
    <w:p w14:paraId="713CA0D8" w14:textId="77777777" w:rsidR="004E7178" w:rsidRPr="003A2C13" w:rsidRDefault="004E7178" w:rsidP="004E7178">
      <w:pPr>
        <w:spacing w:after="0" w:line="300" w:lineRule="exact"/>
        <w:jc w:val="both"/>
        <w:rPr>
          <w:rFonts w:ascii="Verdana" w:eastAsia="Times New Roman" w:hAnsi="Verdana" w:cs="Times New Roman"/>
          <w:b/>
          <w:sz w:val="20"/>
          <w:szCs w:val="20"/>
          <w:lang w:val="nl-BE" w:eastAsia="nl-NL"/>
        </w:rPr>
      </w:pPr>
      <w:r w:rsidRPr="003A2C13">
        <w:rPr>
          <w:rFonts w:ascii="Verdana" w:eastAsia="Times New Roman" w:hAnsi="Verdana" w:cs="Times New Roman"/>
          <w:b/>
          <w:sz w:val="20"/>
          <w:szCs w:val="20"/>
          <w:lang w:val="nl-BE" w:eastAsia="nl-NL"/>
        </w:rPr>
        <w:t>Art. 27.</w:t>
      </w:r>
    </w:p>
    <w:p w14:paraId="3DF380EB" w14:textId="77777777" w:rsidR="004E7178" w:rsidRPr="003A2C13" w:rsidRDefault="004E7178" w:rsidP="004E717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In de OCMW-raad wordt niet gewerkt met raadscommissies.</w:t>
      </w:r>
    </w:p>
    <w:p w14:paraId="41A59A5A" w14:textId="77777777" w:rsidR="004E7178" w:rsidRPr="003A2C13" w:rsidRDefault="004E7178" w:rsidP="004E7178">
      <w:pPr>
        <w:spacing w:after="0" w:line="300" w:lineRule="exact"/>
        <w:jc w:val="both"/>
        <w:rPr>
          <w:rFonts w:ascii="Verdana" w:eastAsia="Times New Roman" w:hAnsi="Verdana" w:cs="Times New Roman"/>
          <w:sz w:val="20"/>
          <w:szCs w:val="20"/>
          <w:lang w:val="nl-BE" w:eastAsia="nl-NL"/>
        </w:rPr>
      </w:pPr>
    </w:p>
    <w:p w14:paraId="463DA5F4" w14:textId="11240B44" w:rsidR="00C30034" w:rsidRPr="003A2C13" w:rsidRDefault="004E7178" w:rsidP="00C30034">
      <w:pPr>
        <w:spacing w:after="0" w:line="300" w:lineRule="exact"/>
        <w:jc w:val="both"/>
        <w:rPr>
          <w:rFonts w:ascii="Verdana" w:hAnsi="Verdana"/>
          <w:sz w:val="20"/>
          <w:szCs w:val="18"/>
        </w:rPr>
      </w:pPr>
      <w:r w:rsidRPr="003A2C13">
        <w:rPr>
          <w:rFonts w:ascii="Verdana" w:eastAsia="Times New Roman" w:hAnsi="Verdana" w:cs="Times New Roman"/>
          <w:i/>
          <w:sz w:val="20"/>
          <w:szCs w:val="20"/>
          <w:lang w:val="nl-BE" w:eastAsia="nl-NL"/>
        </w:rPr>
        <w:t>(art. 74 DLB)</w:t>
      </w:r>
    </w:p>
    <w:p w14:paraId="0ED7D143" w14:textId="77777777" w:rsidR="001C3114" w:rsidRPr="003A2C13" w:rsidRDefault="001C3114" w:rsidP="00C9445E">
      <w:pPr>
        <w:spacing w:after="0"/>
        <w:rPr>
          <w:rFonts w:ascii="Verdana" w:hAnsi="Verdana"/>
          <w:sz w:val="20"/>
          <w:szCs w:val="20"/>
        </w:rPr>
      </w:pPr>
    </w:p>
    <w:p w14:paraId="42CB0C6B" w14:textId="695FC620" w:rsidR="00D0596B" w:rsidRPr="003A2C13" w:rsidRDefault="004C7FC6" w:rsidP="00D0596B">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VERGOEDINGEN RAADSLEDEN</w:t>
      </w:r>
    </w:p>
    <w:p w14:paraId="0F85085B" w14:textId="77777777" w:rsidR="001C3114" w:rsidRPr="003A2C13" w:rsidRDefault="001C3114" w:rsidP="00C9445E">
      <w:pPr>
        <w:spacing w:after="0"/>
        <w:rPr>
          <w:rFonts w:ascii="Verdana" w:hAnsi="Verdana"/>
          <w:sz w:val="20"/>
          <w:szCs w:val="20"/>
        </w:rPr>
      </w:pPr>
    </w:p>
    <w:p w14:paraId="60739551" w14:textId="77777777" w:rsidR="00E52E7C" w:rsidRPr="003A2C13" w:rsidRDefault="00E52E7C" w:rsidP="00E52E7C">
      <w:pPr>
        <w:spacing w:after="0"/>
        <w:rPr>
          <w:rFonts w:ascii="Verdana" w:hAnsi="Verdana"/>
          <w:b/>
          <w:sz w:val="20"/>
          <w:szCs w:val="18"/>
        </w:rPr>
      </w:pPr>
      <w:r w:rsidRPr="003A2C13">
        <w:rPr>
          <w:rFonts w:ascii="Verdana" w:hAnsi="Verdana"/>
          <w:b/>
          <w:sz w:val="20"/>
          <w:szCs w:val="18"/>
        </w:rPr>
        <w:t>Art. 28, §1.</w:t>
      </w:r>
    </w:p>
    <w:p w14:paraId="4E5C961E" w14:textId="77777777" w:rsidR="00486A39" w:rsidRPr="003A2C13" w:rsidRDefault="00486A39" w:rsidP="00486A3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Aan de raadsleden, met uitzondering van de voorzitter en de leden van het vast bureau, wordt presentiegeld verleend voor volgende vergaderingen waarop zij aanwezig zijn:</w:t>
      </w:r>
    </w:p>
    <w:p w14:paraId="50F7D96F" w14:textId="77777777" w:rsidR="00486A39" w:rsidRPr="003A2C13" w:rsidRDefault="00486A39" w:rsidP="00486A3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1° de vergaderingen van de OCMW-raad die niet aansluit op een vergadering van de gemeenteraad.</w:t>
      </w:r>
    </w:p>
    <w:p w14:paraId="4F5D5DAD" w14:textId="77777777" w:rsidR="00486A39" w:rsidRPr="003A2C13" w:rsidRDefault="00486A39" w:rsidP="00486A3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2° de vergaderingen van de deontologische commissie.</w:t>
      </w:r>
    </w:p>
    <w:p w14:paraId="4BDF9455" w14:textId="77777777" w:rsidR="00486A39" w:rsidRPr="003A2C13" w:rsidRDefault="00486A39" w:rsidP="00486A39">
      <w:pPr>
        <w:spacing w:after="0" w:line="300" w:lineRule="exact"/>
        <w:jc w:val="both"/>
        <w:rPr>
          <w:rFonts w:ascii="Verdana" w:eastAsia="Times New Roman" w:hAnsi="Verdana" w:cs="Times New Roman"/>
          <w:sz w:val="20"/>
          <w:szCs w:val="20"/>
          <w:lang w:val="nl-BE" w:eastAsia="nl-NL"/>
        </w:rPr>
      </w:pPr>
    </w:p>
    <w:p w14:paraId="44E5C81B" w14:textId="77777777" w:rsidR="00486A39" w:rsidRPr="003A2C13" w:rsidRDefault="00486A39" w:rsidP="00486A3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raadsleden die minstens 2/3 van de officiële agendapunten van gemeenteraad én OCMW-raad aanwezig zijn, ontvangen 100% presentiegeld.</w:t>
      </w:r>
    </w:p>
    <w:p w14:paraId="7457F69B" w14:textId="3E3A7D50" w:rsidR="00486A39" w:rsidRPr="003A2C13" w:rsidRDefault="00486A39" w:rsidP="00486A39">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br/>
        <w:t>De raadsleden die minder dan 2/3 van de officiële agendapunten van gemeenteraad én OCMW-raad aanwezig zijn, ontvangen de helft van het presentiegeld.</w:t>
      </w:r>
    </w:p>
    <w:p w14:paraId="6D9C9643" w14:textId="77777777" w:rsidR="00486A39" w:rsidRPr="003A2C13" w:rsidRDefault="00486A39" w:rsidP="00486A39">
      <w:pPr>
        <w:spacing w:after="0" w:line="300" w:lineRule="exact"/>
        <w:jc w:val="both"/>
        <w:rPr>
          <w:rFonts w:ascii="Verdana" w:eastAsia="Times New Roman" w:hAnsi="Verdana" w:cs="Times New Roman"/>
          <w:b/>
          <w:sz w:val="20"/>
          <w:szCs w:val="20"/>
          <w:lang w:val="nl-BE" w:eastAsia="nl-NL"/>
        </w:rPr>
      </w:pPr>
    </w:p>
    <w:p w14:paraId="56ECF4D8" w14:textId="2B3D6F38" w:rsidR="002E3DF4" w:rsidRPr="003A2C13" w:rsidRDefault="00486A39" w:rsidP="00486A39">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73 DLB en art. 15, lid 2 van het Besluit van de Vlaamse regering van 6 juli 2018 houdende het statuut van de lokale mandataris)</w:t>
      </w:r>
    </w:p>
    <w:p w14:paraId="423D92CA" w14:textId="77777777" w:rsidR="00486A39" w:rsidRPr="003A2C13" w:rsidRDefault="00486A39" w:rsidP="00486A39">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rPr>
          <w:rFonts w:ascii="Verdana" w:hAnsi="Verdana"/>
          <w:i/>
          <w:sz w:val="20"/>
          <w:szCs w:val="18"/>
        </w:rPr>
      </w:pPr>
    </w:p>
    <w:p w14:paraId="6B675BBD" w14:textId="77777777" w:rsidR="00AA2D5E" w:rsidRPr="003A2C13" w:rsidRDefault="00AA2D5E" w:rsidP="008934B0">
      <w:pPr>
        <w:spacing w:after="0" w:line="300" w:lineRule="exact"/>
        <w:jc w:val="both"/>
        <w:rPr>
          <w:rFonts w:ascii="Verdana" w:hAnsi="Verdana"/>
          <w:b/>
          <w:sz w:val="20"/>
          <w:szCs w:val="18"/>
        </w:rPr>
      </w:pPr>
      <w:r w:rsidRPr="003A2C13">
        <w:rPr>
          <w:rFonts w:ascii="Verdana" w:hAnsi="Verdana"/>
          <w:b/>
          <w:sz w:val="20"/>
          <w:szCs w:val="18"/>
        </w:rPr>
        <w:t>§ 2.</w:t>
      </w:r>
    </w:p>
    <w:p w14:paraId="01CF53A0" w14:textId="77777777" w:rsidR="0034427D" w:rsidRPr="003A2C13" w:rsidRDefault="0034427D" w:rsidP="0034427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Het presentiegeld voor de vergaderingen van de OCMW-raad, dat vastgelegd wordt volgens artikel 18 van het Besluit van de Vlaamse Regering van 6 juli 2018 houdende het statuut van de lokale mandataris, bedraagt het maximale bedrag en is geïndexeerd zoals bepaald in hetzelfde besluit van 6 juli 2018.</w:t>
      </w:r>
    </w:p>
    <w:p w14:paraId="09C7C698" w14:textId="77777777" w:rsidR="0034427D" w:rsidRPr="003A2C13" w:rsidRDefault="0034427D" w:rsidP="0034427D">
      <w:pPr>
        <w:spacing w:after="0" w:line="300" w:lineRule="exact"/>
        <w:contextualSpacing/>
        <w:jc w:val="both"/>
        <w:rPr>
          <w:rFonts w:ascii="Verdana" w:eastAsia="Times New Roman" w:hAnsi="Verdana" w:cs="Times New Roman"/>
          <w:sz w:val="20"/>
          <w:szCs w:val="20"/>
          <w:lang w:val="nl-BE" w:eastAsia="nl-NL"/>
        </w:rPr>
      </w:pPr>
    </w:p>
    <w:p w14:paraId="6C871A0F" w14:textId="501A61CE" w:rsidR="002E3DF4" w:rsidRPr="003A2C13" w:rsidRDefault="0034427D" w:rsidP="0034427D">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jc w:val="both"/>
        <w:rPr>
          <w:rFonts w:ascii="Verdana" w:hAnsi="Verdana"/>
          <w:sz w:val="20"/>
          <w:szCs w:val="18"/>
        </w:rPr>
      </w:pPr>
      <w:r w:rsidRPr="003A2C13">
        <w:rPr>
          <w:rFonts w:ascii="Verdana" w:eastAsia="Times New Roman" w:hAnsi="Verdana" w:cs="Times New Roman"/>
          <w:sz w:val="20"/>
          <w:szCs w:val="20"/>
          <w:lang w:val="nl-BE" w:eastAsia="nl-NL"/>
        </w:rPr>
        <w:t xml:space="preserve">De voorzitter van de OCMW-raad ontvangt </w:t>
      </w:r>
      <w:r w:rsidRPr="003A2C13">
        <w:rPr>
          <w:rFonts w:ascii="Verdana" w:eastAsia="Times New Roman" w:hAnsi="Verdana" w:cs="Times New Roman"/>
          <w:sz w:val="20"/>
          <w:szCs w:val="20"/>
          <w:u w:val="single"/>
          <w:lang w:val="nl-BE" w:eastAsia="nl-NL"/>
        </w:rPr>
        <w:t>geen</w:t>
      </w:r>
      <w:r w:rsidRPr="003A2C13">
        <w:rPr>
          <w:rFonts w:ascii="Verdana" w:eastAsia="Times New Roman" w:hAnsi="Verdana" w:cs="Times New Roman"/>
          <w:sz w:val="20"/>
          <w:szCs w:val="20"/>
          <w:lang w:val="nl-BE" w:eastAsia="nl-NL"/>
        </w:rPr>
        <w:t xml:space="preserve"> dubbel presentiegeld voor de vergaderingen van de OCMW-raad die hij voorzit.</w:t>
      </w:r>
    </w:p>
    <w:p w14:paraId="4F21B523" w14:textId="77777777" w:rsidR="00980433" w:rsidRPr="003A2C13" w:rsidRDefault="00980433" w:rsidP="00980433">
      <w:pPr>
        <w:spacing w:after="0" w:line="300" w:lineRule="exact"/>
        <w:jc w:val="both"/>
        <w:rPr>
          <w:rFonts w:ascii="Verdana" w:hAnsi="Verdana"/>
          <w:b/>
          <w:sz w:val="20"/>
          <w:szCs w:val="18"/>
        </w:rPr>
      </w:pPr>
      <w:r w:rsidRPr="003A2C13">
        <w:rPr>
          <w:rFonts w:ascii="Verdana" w:hAnsi="Verdana"/>
          <w:b/>
          <w:sz w:val="20"/>
          <w:szCs w:val="18"/>
        </w:rPr>
        <w:lastRenderedPageBreak/>
        <w:t>Art. 29.</w:t>
      </w:r>
    </w:p>
    <w:p w14:paraId="166BBD8F" w14:textId="35849B97" w:rsidR="00CE5B40" w:rsidRPr="003A2C13" w:rsidRDefault="00CE5B40" w:rsidP="00CE5B4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Conform de dienstverlening, zoals bepaald in dit reglement, hebben de leden voor de OCMW-raad op het OCMW toegang tot internet, en kunnen ze kopieën bekomen van bestuursdocumenten van het OCMW, met uitzondering van de dossiers die betrekking hebben op de persoonlijke levenssfeer van cliënten en onderhoudsplichtigen.</w:t>
      </w:r>
    </w:p>
    <w:p w14:paraId="3E53DD28"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p>
    <w:p w14:paraId="325828F0" w14:textId="77777777" w:rsidR="00CE5B40" w:rsidRPr="003A2C13" w:rsidRDefault="00CE5B40" w:rsidP="00CE5B40">
      <w:pPr>
        <w:spacing w:after="0" w:line="300" w:lineRule="exact"/>
        <w:contextualSpacing/>
        <w:jc w:val="both"/>
        <w:rPr>
          <w:rFonts w:ascii="Verdana" w:eastAsia="Times New Roman" w:hAnsi="Verdana" w:cs="Times New Roman"/>
          <w:strike/>
          <w:sz w:val="20"/>
          <w:szCs w:val="20"/>
          <w:lang w:val="nl-BE" w:eastAsia="nl-NL"/>
        </w:rPr>
      </w:pPr>
      <w:r w:rsidRPr="003A2C13">
        <w:rPr>
          <w:rFonts w:ascii="Verdana" w:eastAsia="Times New Roman" w:hAnsi="Verdana" w:cs="Times New Roman"/>
          <w:sz w:val="20"/>
          <w:szCs w:val="20"/>
          <w:lang w:val="nl-BE" w:eastAsia="nl-NL"/>
        </w:rPr>
        <w:t xml:space="preserve">Om de elektronische documenten te kunnen raadplegen zoals bedoeld in artikel 2§2 van dit reglement, dienen raadsleden gebruik te maken van een eigen tablet of laptop. De raadsleden staan zelf in voor het onderhoud van dit toestel. Ze zijn zelf verantwoordelijk voor het toestel en de beveiliging ervan. Ze respecteren de informatieveiligheid en de bepalingen uit de privacywetgeving. </w:t>
      </w:r>
    </w:p>
    <w:p w14:paraId="7B275E1E"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p>
    <w:p w14:paraId="3052AA6C"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raadsleden brengen hun toestel steeds mee naar de OCMW-raadszittingen.</w:t>
      </w:r>
    </w:p>
    <w:p w14:paraId="6E60BF15"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p>
    <w:p w14:paraId="108F7E45"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iCs/>
          <w:sz w:val="20"/>
          <w:szCs w:val="12"/>
          <w:lang w:val="nl-BE" w:eastAsia="nl-NL"/>
        </w:rPr>
        <w:t>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6BEBD76F"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p>
    <w:p w14:paraId="51B4AA45" w14:textId="77777777" w:rsidR="00CE5B40" w:rsidRPr="003A2C13" w:rsidRDefault="00CE5B40" w:rsidP="00CE5B40">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Alle raadsleden krijgen ook een beveiligde toegang tot de toepassing eNotulen Mobile en de SharePointsite ‘Mandatarissen Kuurne’.</w:t>
      </w:r>
    </w:p>
    <w:p w14:paraId="3D3603E2" w14:textId="77777777" w:rsidR="00C56C48" w:rsidRPr="003A2C13" w:rsidRDefault="00C56C48" w:rsidP="00980433">
      <w:pPr>
        <w:spacing w:after="0" w:line="300" w:lineRule="exact"/>
        <w:jc w:val="both"/>
        <w:rPr>
          <w:rFonts w:ascii="Verdana" w:hAnsi="Verdana"/>
          <w:sz w:val="20"/>
          <w:szCs w:val="18"/>
          <w:lang w:val="nl-BE"/>
        </w:rPr>
      </w:pPr>
    </w:p>
    <w:p w14:paraId="6481226E" w14:textId="77777777" w:rsidR="00C56C48" w:rsidRPr="003A2C13" w:rsidRDefault="00C56C48" w:rsidP="00C56C48">
      <w:pPr>
        <w:spacing w:after="0" w:line="300" w:lineRule="exact"/>
        <w:jc w:val="both"/>
        <w:rPr>
          <w:rFonts w:ascii="Verdana" w:hAnsi="Verdana"/>
          <w:b/>
          <w:sz w:val="20"/>
          <w:szCs w:val="18"/>
        </w:rPr>
      </w:pPr>
      <w:r w:rsidRPr="003A2C13">
        <w:rPr>
          <w:rFonts w:ascii="Verdana" w:hAnsi="Verdana"/>
          <w:b/>
          <w:sz w:val="20"/>
          <w:szCs w:val="18"/>
        </w:rPr>
        <w:t>Art. 30, §1.</w:t>
      </w:r>
    </w:p>
    <w:p w14:paraId="21E17E6B" w14:textId="77777777" w:rsidR="00251BD0" w:rsidRPr="003A2C13" w:rsidRDefault="00251BD0" w:rsidP="00251BD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Aan de leden van de OCMW-raad kunnen alleen volgende kosten die verband houden met de uitoefening van het mandaat én die noodzakelijk zijn voor de uitoefening van dit mandaat terugbetaald worden:</w:t>
      </w:r>
    </w:p>
    <w:p w14:paraId="62BB863E" w14:textId="77777777" w:rsidR="00251BD0" w:rsidRPr="003A2C13" w:rsidRDefault="00251BD0" w:rsidP="00251BD0">
      <w:pPr>
        <w:numPr>
          <w:ilvl w:val="0"/>
          <w:numId w:val="6"/>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Elk raadslid heeft per legislatuur recht op een financiële tussenkomst van 500 euro voor de aankoop van een tablet of laptop. Het raadslid dient hiervoor het aanvraagformulier voor de tegemoetkoming, terug te vinden op de SharePointsite ‘Mandatarissen Kuurne’,  samen met het bewijsstuk in bij de financiële dienst.</w:t>
      </w:r>
    </w:p>
    <w:p w14:paraId="4F19DB47" w14:textId="77777777" w:rsidR="00251BD0" w:rsidRPr="003A2C13" w:rsidRDefault="00251BD0" w:rsidP="00251BD0">
      <w:pPr>
        <w:numPr>
          <w:ilvl w:val="0"/>
          <w:numId w:val="6"/>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kosten voor vorming, inclusief de daarvoor gedane verplaatsingskosten, in de mate dat deze door de algemeen directeur, in voorkomend geval in overleg met de vormingsambtenaar, qua onderwerp van de vorming relevant en omvang van de kost als aanvaardbaar worden beoordeeld. Voor de kosten van vorming, inclusief de daarvoor gedane verplaatsingskosten, wordt per jaar per raadslid maximum 200 euro terugbetaald. In geval van kosten voor vorming dient de aanwezigheid geattesteerd te worden. De onkostenvergoedingen van OCMW-raadsleden voor vorming, inclusief de daarvoor gedane verplaatsingskosten en de reiskosten voor een verplaatsing buiten de gemeente zullen per semester (na juni en na december) worden uitbetaald. Er worden geen kosten vergoed voor het behalen van bijkomende diploma’s.</w:t>
      </w:r>
    </w:p>
    <w:p w14:paraId="2DFE1C12" w14:textId="77777777" w:rsidR="00251BD0" w:rsidRPr="003A2C13" w:rsidRDefault="00251BD0" w:rsidP="00251BD0">
      <w:pPr>
        <w:numPr>
          <w:ilvl w:val="0"/>
          <w:numId w:val="6"/>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De reiskosten voor een verplaatsing buiten de gemeente – heen en terug – noodzakelijk voor de uitoefening van hun mandaat, worden door het OCMW terugbetaald na voorlegging van bewijsstukken, op basis van de wettelijk vastgestelde tarieven. De </w:t>
      </w:r>
      <w:r w:rsidRPr="003A2C13">
        <w:rPr>
          <w:rFonts w:ascii="Verdana" w:eastAsia="Times New Roman" w:hAnsi="Verdana" w:cs="Times New Roman"/>
          <w:sz w:val="20"/>
          <w:szCs w:val="20"/>
          <w:lang w:val="nl-BE" w:eastAsia="nl-NL"/>
        </w:rPr>
        <w:lastRenderedPageBreak/>
        <w:t xml:space="preserve">reiskosten worden niet terugbetaald indien dergelijke onkostenvergoeding door de intergemeentelijke samenwerkingsverbanden en/of de bovengemeentelijke instelling wordt terugbetaald of indien in deze presentiegeld wordt verkregen. </w:t>
      </w:r>
    </w:p>
    <w:p w14:paraId="088799E3" w14:textId="77777777" w:rsidR="00251BD0" w:rsidRPr="003A2C13" w:rsidRDefault="00251BD0" w:rsidP="00251BD0">
      <w:pPr>
        <w:numPr>
          <w:ilvl w:val="0"/>
          <w:numId w:val="6"/>
        </w:numPr>
        <w:spacing w:after="0" w:line="300" w:lineRule="exact"/>
        <w:contextualSpacing/>
        <w:jc w:val="both"/>
        <w:rPr>
          <w:rFonts w:ascii="Verdana" w:eastAsia="Times New Roman" w:hAnsi="Verdana" w:cs="Times New Roman"/>
          <w:sz w:val="20"/>
          <w:szCs w:val="20"/>
          <w:lang w:val="nl-BE" w:eastAsia="nl-NL"/>
        </w:rPr>
      </w:pPr>
      <w:bookmarkStart w:id="0" w:name="_Hlk94599869"/>
      <w:r w:rsidRPr="003A2C13">
        <w:rPr>
          <w:rFonts w:ascii="Verdana" w:eastAsia="Times New Roman" w:hAnsi="Verdana" w:cs="Times New Roman"/>
          <w:sz w:val="20"/>
          <w:szCs w:val="20"/>
          <w:lang w:val="nl-BE" w:eastAsia="nl-NL"/>
        </w:rPr>
        <w:t>Telefonie- en internetkosten en diverse kosten die het raadslid maakt in het kader van de voorbereiding van de OCMW-raad (bv. kosten voor copy &amp; print) worden terugbetaald met een max. van 100 euro per jaar. Deze kosten worden twee keer per jaar (na juni en na december) terugbetaald na voorlegging van de nodige bewijsstukken.</w:t>
      </w:r>
    </w:p>
    <w:bookmarkEnd w:id="0"/>
    <w:p w14:paraId="5527478B" w14:textId="77777777" w:rsidR="00251BD0" w:rsidRPr="003A2C13" w:rsidRDefault="00251BD0" w:rsidP="00251BD0">
      <w:pPr>
        <w:spacing w:after="0" w:line="300" w:lineRule="exact"/>
        <w:ind w:left="720"/>
        <w:jc w:val="both"/>
        <w:rPr>
          <w:rFonts w:ascii="Verdana" w:eastAsia="Times New Roman" w:hAnsi="Verdana" w:cs="Times New Roman"/>
          <w:sz w:val="20"/>
          <w:szCs w:val="20"/>
          <w:lang w:val="nl-BE" w:eastAsia="nl-NL"/>
        </w:rPr>
      </w:pPr>
    </w:p>
    <w:p w14:paraId="2ACBC578" w14:textId="5EF09488" w:rsidR="000A26CD" w:rsidRPr="003A2C13" w:rsidRDefault="00251BD0" w:rsidP="00251BD0">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17, §3 DLB en art. 35 van het Besluit van de Vlaamse Regering van 6 juli 2018 houdende het statuut van de lokale mandataris)</w:t>
      </w:r>
    </w:p>
    <w:p w14:paraId="072B1090" w14:textId="77777777" w:rsidR="00C56C48" w:rsidRPr="003A2C13" w:rsidRDefault="00C56C48" w:rsidP="00C56C48">
      <w:pPr>
        <w:spacing w:after="0" w:line="300" w:lineRule="exact"/>
        <w:jc w:val="both"/>
        <w:rPr>
          <w:rFonts w:ascii="Verdana" w:hAnsi="Verdana"/>
          <w:i/>
          <w:sz w:val="20"/>
          <w:szCs w:val="18"/>
        </w:rPr>
      </w:pPr>
    </w:p>
    <w:p w14:paraId="5F8CCD72" w14:textId="77777777" w:rsidR="000A26CD" w:rsidRPr="003A2C13" w:rsidRDefault="000A26CD" w:rsidP="00395503">
      <w:pPr>
        <w:spacing w:after="0" w:line="300" w:lineRule="exact"/>
        <w:jc w:val="both"/>
        <w:rPr>
          <w:rFonts w:ascii="Verdana" w:hAnsi="Verdana"/>
          <w:b/>
          <w:sz w:val="20"/>
          <w:szCs w:val="18"/>
        </w:rPr>
      </w:pPr>
      <w:r w:rsidRPr="003A2C13">
        <w:rPr>
          <w:rFonts w:ascii="Verdana" w:hAnsi="Verdana"/>
          <w:b/>
          <w:sz w:val="20"/>
          <w:szCs w:val="18"/>
        </w:rPr>
        <w:t>§ 2.</w:t>
      </w:r>
    </w:p>
    <w:p w14:paraId="5B57E96E" w14:textId="77777777" w:rsidR="00C06CCD" w:rsidRPr="003A2C13" w:rsidRDefault="00C06CCD" w:rsidP="00C06CC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Aan de voorzitter van het bijzonder comité voor de sociale dienst kunnen volgende kosten, met een maximum van 1.200 euro per jaar, voor zover ze verband houden met de uitoefening van het mandaat en noodzakelijk zijn voor de uitoefening van het mandaat terugbetaald worden:</w:t>
      </w:r>
    </w:p>
    <w:p w14:paraId="56A300F1" w14:textId="77777777" w:rsidR="00C06CCD" w:rsidRPr="003A2C13" w:rsidRDefault="00C06CCD" w:rsidP="00C06CCD">
      <w:pPr>
        <w:numPr>
          <w:ilvl w:val="0"/>
          <w:numId w:val="11"/>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Verplaatsingskosten buiten de gemeente, heen en terug, gedaan in hoofde van zijn functie met uitzondering van de vergaderingen waarvoor hij presentiegeld en/of een verplaatsingsvergoeding ontvangt.</w:t>
      </w:r>
    </w:p>
    <w:p w14:paraId="4668118A" w14:textId="77777777" w:rsidR="00C06CCD" w:rsidRPr="003A2C13" w:rsidRDefault="00C06CCD" w:rsidP="00C06CCD">
      <w:pPr>
        <w:numPr>
          <w:ilvl w:val="0"/>
          <w:numId w:val="11"/>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Receptie- en representatiekosten gedaan in hoofde van zijn functie.</w:t>
      </w:r>
    </w:p>
    <w:p w14:paraId="2175BBDE" w14:textId="77777777" w:rsidR="00C06CCD" w:rsidRPr="003A2C13" w:rsidRDefault="00C06CCD" w:rsidP="00C06CCD">
      <w:pPr>
        <w:numPr>
          <w:ilvl w:val="0"/>
          <w:numId w:val="11"/>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Communicatiekosten: telefonie- en internetkosten (aansluitings- en abonnementskosten).</w:t>
      </w:r>
    </w:p>
    <w:p w14:paraId="3CB4FA3B" w14:textId="77777777" w:rsidR="00C06CCD" w:rsidRPr="003A2C13" w:rsidRDefault="00C06CCD" w:rsidP="00C06CCD">
      <w:pPr>
        <w:numPr>
          <w:ilvl w:val="0"/>
          <w:numId w:val="11"/>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Een eenmalige financiële tussenkomst in de aankoop van een desktop, een laptop of ander 'portable device' (zoals draagbare telefonie, tablet), een printer en tonercartridges, voor zover de mandataris nog niet beschikt over een toestel uit een publiek uitgeoefend ambt.</w:t>
      </w:r>
    </w:p>
    <w:p w14:paraId="05F08753" w14:textId="77777777" w:rsidR="00C06CCD" w:rsidRPr="003A2C13" w:rsidRDefault="00C06CCD" w:rsidP="00C06CCD">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w:t>
      </w:r>
    </w:p>
    <w:p w14:paraId="77841F1D" w14:textId="77777777" w:rsidR="00C06CCD" w:rsidRPr="003A2C13" w:rsidRDefault="00C06CCD" w:rsidP="00C06CCD">
      <w:pPr>
        <w:spacing w:after="0" w:line="300" w:lineRule="exact"/>
        <w:jc w:val="both"/>
        <w:rPr>
          <w:rFonts w:ascii="Times New Roman" w:eastAsia="Times New Roman" w:hAnsi="Times New Roman" w:cs="Times New Roman"/>
          <w:sz w:val="24"/>
          <w:szCs w:val="24"/>
          <w:lang w:val="nl-BE" w:eastAsia="nl-BE"/>
        </w:rPr>
      </w:pPr>
      <w:r w:rsidRPr="003A2C13">
        <w:rPr>
          <w:rFonts w:ascii="Verdana" w:eastAsia="Times New Roman" w:hAnsi="Verdana" w:cs="Times New Roman"/>
          <w:sz w:val="20"/>
          <w:szCs w:val="20"/>
          <w:lang w:val="nl-BE" w:eastAsia="nl-NL"/>
        </w:rPr>
        <w:t>De kosten moeten verantwoord worden met bewijsstukken. Standaardformulieren voor onkostennota's zijn beschikbaar op de SharePointsite ‘Mandatarissen Kuurne’. Om te vermijden dat bepaalde kosten tweemaal terugbetaald worden, wordt bij elke onkostennota een verklaring op eer gevoegd dat de betrokken mandataris geen terugbetaling geniet van andere instellingen voor dezelfde teruggave; tevens moet de originele factuur erbij gevoegd worden.</w:t>
      </w:r>
      <w:r w:rsidRPr="003A2C13">
        <w:rPr>
          <w:rFonts w:ascii="Times New Roman" w:eastAsia="Times New Roman" w:hAnsi="Times New Roman" w:cs="Times New Roman"/>
          <w:i/>
          <w:iCs/>
          <w:sz w:val="24"/>
          <w:szCs w:val="24"/>
          <w:lang w:val="nl-BE" w:eastAsia="nl-BE"/>
        </w:rPr>
        <w:t xml:space="preserve"> </w:t>
      </w:r>
    </w:p>
    <w:p w14:paraId="0B000B67" w14:textId="77777777" w:rsidR="00395503" w:rsidRPr="003A2C13" w:rsidRDefault="00395503" w:rsidP="00395503">
      <w:pPr>
        <w:spacing w:after="0" w:line="300" w:lineRule="exact"/>
        <w:jc w:val="both"/>
        <w:rPr>
          <w:rFonts w:ascii="Times New Roman" w:hAnsi="Times New Roman"/>
          <w:i/>
          <w:iCs/>
          <w:lang w:val="nl-BE" w:eastAsia="nl-BE"/>
        </w:rPr>
      </w:pPr>
    </w:p>
    <w:p w14:paraId="27CA5A62" w14:textId="77777777" w:rsidR="001162ED" w:rsidRPr="003A2C13" w:rsidRDefault="001162ED" w:rsidP="001162ED">
      <w:pPr>
        <w:spacing w:after="0" w:line="300" w:lineRule="exact"/>
        <w:jc w:val="both"/>
        <w:rPr>
          <w:rFonts w:ascii="Verdana" w:hAnsi="Verdana"/>
          <w:b/>
          <w:sz w:val="20"/>
          <w:szCs w:val="18"/>
        </w:rPr>
      </w:pPr>
      <w:r w:rsidRPr="003A2C13">
        <w:rPr>
          <w:rFonts w:ascii="Verdana" w:hAnsi="Verdana"/>
          <w:b/>
          <w:sz w:val="20"/>
          <w:szCs w:val="18"/>
        </w:rPr>
        <w:t>§ 3.</w:t>
      </w:r>
    </w:p>
    <w:p w14:paraId="6EE5D524" w14:textId="77777777" w:rsidR="000D502B" w:rsidRPr="003A2C13" w:rsidRDefault="000D502B" w:rsidP="000D502B">
      <w:pPr>
        <w:spacing w:after="0" w:line="300" w:lineRule="atLeast"/>
        <w:contextualSpacing/>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Jaarlijks wordt een overzicht gemaakt van de terugbetaling van de kosten van de mandatarissen. Dit document is openbaar.</w:t>
      </w:r>
    </w:p>
    <w:p w14:paraId="017A4A00" w14:textId="77777777" w:rsidR="005D011C" w:rsidRPr="003A2C13" w:rsidRDefault="005D011C" w:rsidP="001162ED">
      <w:pPr>
        <w:spacing w:after="0"/>
        <w:jc w:val="both"/>
        <w:rPr>
          <w:rFonts w:ascii="Verdana" w:hAnsi="Verdana"/>
          <w:sz w:val="20"/>
          <w:szCs w:val="18"/>
        </w:rPr>
      </w:pPr>
    </w:p>
    <w:p w14:paraId="7077A7C5" w14:textId="77777777" w:rsidR="005D011C" w:rsidRPr="003A2C13" w:rsidRDefault="005D011C" w:rsidP="00797A5C">
      <w:pPr>
        <w:spacing w:after="0" w:line="300" w:lineRule="exact"/>
        <w:jc w:val="both"/>
        <w:rPr>
          <w:rFonts w:ascii="Verdana" w:hAnsi="Verdana"/>
          <w:b/>
          <w:sz w:val="20"/>
          <w:szCs w:val="18"/>
        </w:rPr>
      </w:pPr>
      <w:r w:rsidRPr="003A2C13">
        <w:rPr>
          <w:rFonts w:ascii="Verdana" w:hAnsi="Verdana"/>
          <w:b/>
          <w:sz w:val="20"/>
          <w:szCs w:val="18"/>
        </w:rPr>
        <w:t>§ 4.</w:t>
      </w:r>
    </w:p>
    <w:p w14:paraId="4118EB03" w14:textId="77777777" w:rsidR="004108B5" w:rsidRPr="003A2C13" w:rsidRDefault="004108B5" w:rsidP="004108B5">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Het OCMW sluit een verzekering af om de burgerlijke aansprakelijkheid, met inbegrip van de rechtsbijstand, te dekken die bij de normale uitoefening van hun mandaat persoonlijk ten laste komt van de OCMW-raadsleden. </w:t>
      </w:r>
    </w:p>
    <w:p w14:paraId="73FCAF39" w14:textId="77777777" w:rsidR="004108B5" w:rsidRPr="003A2C13" w:rsidRDefault="004108B5" w:rsidP="004108B5">
      <w:pPr>
        <w:spacing w:after="0" w:line="300" w:lineRule="exact"/>
        <w:jc w:val="both"/>
        <w:rPr>
          <w:rFonts w:ascii="Verdana" w:eastAsia="Times New Roman" w:hAnsi="Verdana" w:cs="Times New Roman"/>
          <w:sz w:val="20"/>
          <w:szCs w:val="20"/>
          <w:lang w:val="nl-BE" w:eastAsia="nl-NL"/>
        </w:rPr>
      </w:pPr>
    </w:p>
    <w:p w14:paraId="3FDB1571" w14:textId="77777777" w:rsidR="004108B5" w:rsidRPr="003A2C13" w:rsidRDefault="004108B5" w:rsidP="004108B5">
      <w:p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t>Het OCMW sluit naast de verzekering, vermeld in het eerste lid, de volgende verzekeringen af:</w:t>
      </w:r>
    </w:p>
    <w:p w14:paraId="52D27414" w14:textId="77777777" w:rsidR="004108B5" w:rsidRPr="003A2C13" w:rsidRDefault="004108B5" w:rsidP="004108B5">
      <w:pPr>
        <w:numPr>
          <w:ilvl w:val="0"/>
          <w:numId w:val="12"/>
        </w:numPr>
        <w:spacing w:after="0" w:line="300" w:lineRule="exact"/>
        <w:contextualSpacing/>
        <w:jc w:val="both"/>
        <w:rPr>
          <w:rFonts w:ascii="Verdana" w:eastAsia="Times New Roman" w:hAnsi="Verdana" w:cs="Times New Roman"/>
          <w:sz w:val="20"/>
          <w:szCs w:val="12"/>
          <w:lang w:val="nl-BE" w:eastAsia="nl-NL"/>
        </w:rPr>
      </w:pPr>
      <w:r w:rsidRPr="003A2C13">
        <w:rPr>
          <w:rFonts w:ascii="Verdana" w:eastAsia="Times New Roman" w:hAnsi="Verdana" w:cs="Times New Roman"/>
          <w:sz w:val="20"/>
          <w:szCs w:val="12"/>
          <w:lang w:val="nl-BE" w:eastAsia="nl-NL"/>
        </w:rPr>
        <w:lastRenderedPageBreak/>
        <w:t>een verzekering om de bestuurdersaansprakelijkheid te dekken die persoonlijk ten laste komt van OCMW-raadsleden bij de normale uitoefening van hun mandaat, als ze het OCMW vertegenwoordigen als lid van de raad van bestuur of als dagelijks bestuurder in een rechtspersoon indien die rechtspersoon geen bestuurdersaansprakelijkheidsverzekering heeft afgesloten voor de vertegenwoordigende mandataris;</w:t>
      </w:r>
    </w:p>
    <w:p w14:paraId="6EBC0FE9" w14:textId="77777777" w:rsidR="004108B5" w:rsidRPr="003A2C13" w:rsidRDefault="004108B5" w:rsidP="004108B5">
      <w:pPr>
        <w:numPr>
          <w:ilvl w:val="0"/>
          <w:numId w:val="12"/>
        </w:num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12"/>
          <w:lang w:val="nl-BE" w:eastAsia="nl-NL"/>
        </w:rPr>
        <w:t>een verzekering voor ongevallen die de OCMW-raadsleden overkomen in het kader van de normale uitoefening van hun mandaat.</w:t>
      </w:r>
    </w:p>
    <w:p w14:paraId="3FBB4605" w14:textId="77777777" w:rsidR="004108B5" w:rsidRPr="003A2C13" w:rsidRDefault="004108B5" w:rsidP="004108B5">
      <w:pPr>
        <w:spacing w:after="0" w:line="300" w:lineRule="exact"/>
        <w:jc w:val="both"/>
        <w:rPr>
          <w:rFonts w:ascii="Verdana" w:eastAsia="Times New Roman" w:hAnsi="Verdana" w:cs="Times New Roman"/>
          <w:sz w:val="20"/>
          <w:szCs w:val="20"/>
          <w:lang w:val="nl-BE" w:eastAsia="nl-NL"/>
        </w:rPr>
      </w:pPr>
    </w:p>
    <w:p w14:paraId="4CA1B6E5" w14:textId="0E7A08B5" w:rsidR="00797A5C" w:rsidRPr="003A2C13" w:rsidRDefault="004108B5" w:rsidP="004108B5">
      <w:pPr>
        <w:spacing w:after="0" w:line="300" w:lineRule="exact"/>
        <w:jc w:val="both"/>
        <w:rPr>
          <w:rFonts w:ascii="Verdana" w:hAnsi="Verdana"/>
          <w:i/>
          <w:sz w:val="20"/>
          <w:szCs w:val="18"/>
        </w:rPr>
      </w:pPr>
      <w:r w:rsidRPr="003A2C13">
        <w:rPr>
          <w:rFonts w:ascii="Verdana" w:eastAsia="Times New Roman" w:hAnsi="Verdana" w:cs="Times New Roman"/>
          <w:i/>
          <w:sz w:val="20"/>
          <w:szCs w:val="20"/>
          <w:lang w:val="nl-BE" w:eastAsia="nl-NL"/>
        </w:rPr>
        <w:t>(art. 17, §5 volgens art. 73 DLB en Hoofdstuk 9 van het Besluit van de Vlaamse Regering van 6 juli 2018 houdende het statuut van de lokale mandataris)</w:t>
      </w:r>
    </w:p>
    <w:p w14:paraId="76031CE0" w14:textId="77777777" w:rsidR="005D011C" w:rsidRPr="003A2C13" w:rsidRDefault="005D011C" w:rsidP="00797A5C">
      <w:pPr>
        <w:spacing w:after="0"/>
        <w:jc w:val="both"/>
        <w:rPr>
          <w:rFonts w:ascii="Verdana" w:hAnsi="Verdana"/>
          <w:sz w:val="18"/>
          <w:szCs w:val="16"/>
        </w:rPr>
      </w:pPr>
    </w:p>
    <w:p w14:paraId="457E048E" w14:textId="472CB98B" w:rsidR="00771039" w:rsidRPr="003A2C13" w:rsidRDefault="00771039" w:rsidP="00771039">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VERZOEKSCHRIFTEN</w:t>
      </w:r>
    </w:p>
    <w:p w14:paraId="17F8F93B" w14:textId="77777777" w:rsidR="00771039" w:rsidRPr="003A2C13" w:rsidRDefault="00771039" w:rsidP="00797A5C">
      <w:pPr>
        <w:spacing w:after="0" w:line="300" w:lineRule="exact"/>
        <w:jc w:val="both"/>
        <w:rPr>
          <w:rFonts w:ascii="Verdana" w:hAnsi="Verdana"/>
          <w:sz w:val="20"/>
          <w:szCs w:val="18"/>
        </w:rPr>
      </w:pPr>
    </w:p>
    <w:p w14:paraId="0497619E" w14:textId="77777777" w:rsidR="00E15503" w:rsidRPr="003A2C13" w:rsidRDefault="00E15503" w:rsidP="00F364DD">
      <w:pPr>
        <w:spacing w:after="0" w:line="300" w:lineRule="exact"/>
        <w:jc w:val="both"/>
        <w:rPr>
          <w:rFonts w:ascii="Verdana" w:hAnsi="Verdana"/>
          <w:b/>
          <w:sz w:val="20"/>
          <w:szCs w:val="18"/>
        </w:rPr>
      </w:pPr>
      <w:r w:rsidRPr="003A2C13">
        <w:rPr>
          <w:rFonts w:ascii="Verdana" w:hAnsi="Verdana"/>
          <w:b/>
          <w:sz w:val="20"/>
          <w:szCs w:val="18"/>
        </w:rPr>
        <w:t>Art. 31, § 1.</w:t>
      </w:r>
    </w:p>
    <w:p w14:paraId="51A50BFC" w14:textId="77777777" w:rsidR="00AB3050" w:rsidRPr="003A2C13" w:rsidRDefault="00AB3050" w:rsidP="00AB3050">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Iedere burger heeft het recht verzoekschriften, door een of meer personen ondertekend, schriftelijk bij de organen van het OCMW in te dienen. </w:t>
      </w:r>
    </w:p>
    <w:p w14:paraId="43C99797" w14:textId="77777777" w:rsidR="00AB3050" w:rsidRPr="003A2C13" w:rsidRDefault="00AB3050" w:rsidP="00AB3050">
      <w:pPr>
        <w:spacing w:after="0" w:line="300" w:lineRule="exact"/>
        <w:jc w:val="both"/>
        <w:rPr>
          <w:rFonts w:ascii="Verdana" w:eastAsia="Times New Roman" w:hAnsi="Verdana" w:cs="Times New Roman"/>
          <w:sz w:val="20"/>
          <w:szCs w:val="20"/>
          <w:lang w:val="nl-BE" w:eastAsia="nl-NL"/>
        </w:rPr>
      </w:pPr>
    </w:p>
    <w:p w14:paraId="27C95BEA" w14:textId="77777777" w:rsidR="00AB3050" w:rsidRPr="003A2C13" w:rsidRDefault="00AB3050" w:rsidP="00AB3050">
      <w:pPr>
        <w:spacing w:after="0" w:line="300" w:lineRule="exact"/>
        <w:jc w:val="both"/>
        <w:rPr>
          <w:rFonts w:ascii="Verdana" w:eastAsia="Times New Roman" w:hAnsi="Verdana" w:cs="Times New Roman"/>
          <w:i/>
          <w:sz w:val="20"/>
          <w:szCs w:val="20"/>
          <w:lang w:val="nl-BE" w:eastAsia="nl-NL"/>
        </w:rPr>
      </w:pPr>
      <w:r w:rsidRPr="003A2C13">
        <w:rPr>
          <w:rFonts w:ascii="Verdana" w:eastAsia="Times New Roman" w:hAnsi="Verdana" w:cs="Times New Roman"/>
          <w:i/>
          <w:sz w:val="20"/>
          <w:szCs w:val="20"/>
          <w:lang w:val="nl-BE" w:eastAsia="nl-NL"/>
        </w:rPr>
        <w:t>(art. 304, §2 DLB)</w:t>
      </w:r>
    </w:p>
    <w:p w14:paraId="72D7F499" w14:textId="77777777" w:rsidR="00AB3050" w:rsidRPr="003A2C13" w:rsidRDefault="00AB3050" w:rsidP="00AB3050">
      <w:pPr>
        <w:spacing w:after="0" w:line="300" w:lineRule="exact"/>
        <w:jc w:val="both"/>
        <w:rPr>
          <w:rFonts w:ascii="Verdana" w:eastAsia="Times New Roman" w:hAnsi="Verdana" w:cs="Times New Roman"/>
          <w:sz w:val="20"/>
          <w:szCs w:val="20"/>
          <w:lang w:val="nl-BE" w:eastAsia="nl-NL"/>
        </w:rPr>
      </w:pPr>
    </w:p>
    <w:p w14:paraId="61CF948E" w14:textId="77777777" w:rsidR="00AB3050" w:rsidRPr="003A2C13" w:rsidRDefault="00AB3050" w:rsidP="00AB3050">
      <w:pPr>
        <w:spacing w:after="0" w:line="300" w:lineRule="exact"/>
        <w:jc w:val="both"/>
        <w:rPr>
          <w:rFonts w:ascii="Verdana" w:eastAsia="Times New Roman" w:hAnsi="Verdana" w:cs="Times New Roman"/>
          <w:b/>
          <w:sz w:val="20"/>
          <w:szCs w:val="20"/>
          <w:lang w:val="nl-BE" w:eastAsia="nl-NL"/>
        </w:rPr>
      </w:pPr>
      <w:r w:rsidRPr="003A2C13">
        <w:rPr>
          <w:rFonts w:ascii="Verdana" w:eastAsia="Times New Roman" w:hAnsi="Verdana" w:cs="Times New Roman"/>
          <w:sz w:val="20"/>
          <w:szCs w:val="20"/>
          <w:lang w:val="nl-BE" w:eastAsia="nl-NL"/>
        </w:rPr>
        <w:t>Een verzoek is een vraag om iets te doen of te laten. Uit de tekst van het verzoekschrift moet de vraag duidelijk zijn.</w:t>
      </w:r>
    </w:p>
    <w:p w14:paraId="7382F8E7" w14:textId="77777777" w:rsidR="00AB3050" w:rsidRPr="003A2C13" w:rsidRDefault="00AB3050" w:rsidP="00AB3050">
      <w:pPr>
        <w:spacing w:after="0" w:line="300" w:lineRule="exact"/>
        <w:contextualSpacing/>
        <w:jc w:val="both"/>
        <w:rPr>
          <w:rFonts w:ascii="Verdana" w:eastAsia="Times New Roman" w:hAnsi="Verdana" w:cs="Times New Roman"/>
          <w:sz w:val="20"/>
          <w:szCs w:val="20"/>
          <w:lang w:val="nl-BE" w:eastAsia="nl-NL"/>
        </w:rPr>
      </w:pPr>
    </w:p>
    <w:p w14:paraId="0293B6A6" w14:textId="77777777" w:rsidR="00AB3050" w:rsidRPr="003A2C13" w:rsidRDefault="00AB3050" w:rsidP="00AB3050">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organen van het OCMW zijn de OCMW-raad, het vast bureau, het bijzonder comité voor de sociale dienst, de voorzitter van de OCMW-raad, de voorzitter van het vast bureau, de voorzitter van het bijzonder comité voor de sociale dienst, de algemeen directeur en elk ander orgaan van het OCMW dat als overheid optreedt.</w:t>
      </w:r>
    </w:p>
    <w:p w14:paraId="4887AF62" w14:textId="77777777" w:rsidR="00E15503" w:rsidRPr="003A2C13" w:rsidRDefault="00E15503" w:rsidP="00F364DD">
      <w:pPr>
        <w:spacing w:after="0"/>
        <w:jc w:val="both"/>
        <w:rPr>
          <w:rFonts w:ascii="Verdana" w:hAnsi="Verdana"/>
          <w:sz w:val="20"/>
          <w:szCs w:val="18"/>
          <w:lang w:val="nl-BE"/>
        </w:rPr>
      </w:pPr>
    </w:p>
    <w:p w14:paraId="43A08B71" w14:textId="77777777" w:rsidR="00782E58" w:rsidRPr="003A2C13" w:rsidRDefault="00782E58" w:rsidP="00F364DD">
      <w:pPr>
        <w:spacing w:after="0" w:line="300" w:lineRule="exact"/>
        <w:jc w:val="both"/>
        <w:rPr>
          <w:rFonts w:ascii="Verdana" w:hAnsi="Verdana"/>
          <w:b/>
          <w:sz w:val="20"/>
          <w:szCs w:val="18"/>
        </w:rPr>
      </w:pPr>
      <w:r w:rsidRPr="003A2C13">
        <w:rPr>
          <w:rFonts w:ascii="Verdana" w:hAnsi="Verdana"/>
          <w:b/>
          <w:sz w:val="20"/>
          <w:szCs w:val="18"/>
        </w:rPr>
        <w:t>§ 2.</w:t>
      </w:r>
    </w:p>
    <w:p w14:paraId="380525AF" w14:textId="56620E89" w:rsidR="00E15503" w:rsidRPr="003A2C13" w:rsidRDefault="0052120A" w:rsidP="00F364DD">
      <w:pPr>
        <w:spacing w:after="0"/>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verzoekschriften worden aan het orgaan van het OCMW gericht tot wiens bevoegdheid de inhoud van het verzoek behoort. Komt een verzoekschrift niet bij het juiste orgaan aan, dan bezorgt dit orgaan het verzoek aan de juiste bestemmeling.</w:t>
      </w:r>
    </w:p>
    <w:p w14:paraId="22FFD139" w14:textId="77777777" w:rsidR="0052120A" w:rsidRPr="003A2C13" w:rsidRDefault="0052120A" w:rsidP="00F364DD">
      <w:pPr>
        <w:spacing w:after="0"/>
        <w:jc w:val="both"/>
        <w:rPr>
          <w:rFonts w:ascii="Verdana" w:hAnsi="Verdana"/>
          <w:sz w:val="18"/>
          <w:szCs w:val="16"/>
        </w:rPr>
      </w:pPr>
    </w:p>
    <w:p w14:paraId="2E4CADAD" w14:textId="77777777" w:rsidR="00671A57" w:rsidRPr="003A2C13" w:rsidRDefault="00671A57" w:rsidP="00F364DD">
      <w:pPr>
        <w:spacing w:after="0" w:line="300" w:lineRule="exact"/>
        <w:jc w:val="both"/>
        <w:rPr>
          <w:rFonts w:ascii="Verdana" w:hAnsi="Verdana"/>
          <w:b/>
          <w:sz w:val="20"/>
          <w:szCs w:val="18"/>
        </w:rPr>
      </w:pPr>
      <w:r w:rsidRPr="003A2C13">
        <w:rPr>
          <w:rFonts w:ascii="Verdana" w:hAnsi="Verdana"/>
          <w:b/>
          <w:sz w:val="20"/>
          <w:szCs w:val="18"/>
        </w:rPr>
        <w:t>§ 3.</w:t>
      </w:r>
    </w:p>
    <w:p w14:paraId="29A611D9" w14:textId="77777777" w:rsidR="009E6532" w:rsidRPr="003A2C13" w:rsidRDefault="009E6532" w:rsidP="009E6532">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 xml:space="preserve">Verzoekschriften die een onderwerp betreffen dat niet tot de bevoegdheid van het OCMW behoort, zijn onontvankelijk. </w:t>
      </w:r>
    </w:p>
    <w:p w14:paraId="630772A5" w14:textId="77777777" w:rsidR="009E6532" w:rsidRPr="003A2C13" w:rsidRDefault="009E6532" w:rsidP="009E6532">
      <w:pPr>
        <w:spacing w:after="0" w:line="300" w:lineRule="exact"/>
        <w:jc w:val="both"/>
        <w:rPr>
          <w:rFonts w:ascii="Verdana" w:eastAsia="Times New Roman" w:hAnsi="Verdana" w:cs="Times New Roman"/>
          <w:sz w:val="20"/>
          <w:szCs w:val="20"/>
          <w:lang w:val="nl-BE" w:eastAsia="nl-NL"/>
        </w:rPr>
      </w:pPr>
    </w:p>
    <w:p w14:paraId="2FC6025A" w14:textId="77777777" w:rsidR="009E6532" w:rsidRPr="003A2C13" w:rsidRDefault="009E6532" w:rsidP="009E6532">
      <w:pPr>
        <w:spacing w:after="0" w:line="300" w:lineRule="exact"/>
        <w:contextualSpacing/>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Verzoekschriften die duidelijk tot de bevoegdheid van de gemeente behoren, worden overgemaakt aan het bevoegde orgaan van de gemeente. De indiener wordt daarvan op de hoogte gebracht.</w:t>
      </w:r>
    </w:p>
    <w:p w14:paraId="45DCF11D" w14:textId="77777777" w:rsidR="00671A57" w:rsidRPr="003A2C13" w:rsidRDefault="00671A57" w:rsidP="00F364DD">
      <w:pPr>
        <w:spacing w:after="0"/>
        <w:jc w:val="both"/>
        <w:rPr>
          <w:rFonts w:ascii="Verdana" w:hAnsi="Verdana"/>
          <w:sz w:val="20"/>
          <w:szCs w:val="18"/>
        </w:rPr>
      </w:pPr>
    </w:p>
    <w:p w14:paraId="2FD377F3" w14:textId="77777777" w:rsidR="00F364DD" w:rsidRPr="003A2C13" w:rsidRDefault="00F364DD" w:rsidP="00F364DD">
      <w:pPr>
        <w:spacing w:after="0" w:line="300" w:lineRule="exact"/>
        <w:jc w:val="both"/>
        <w:rPr>
          <w:rFonts w:ascii="Verdana" w:hAnsi="Verdana"/>
          <w:b/>
          <w:sz w:val="20"/>
          <w:szCs w:val="18"/>
        </w:rPr>
      </w:pPr>
      <w:r w:rsidRPr="003A2C13">
        <w:rPr>
          <w:rFonts w:ascii="Verdana" w:hAnsi="Verdana"/>
          <w:b/>
          <w:sz w:val="20"/>
          <w:szCs w:val="18"/>
        </w:rPr>
        <w:t>§ 4.</w:t>
      </w:r>
    </w:p>
    <w:p w14:paraId="1250D1E7"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Een schriftelijke vraag wordt niet als verzoekschrift beschouwd als:</w:t>
      </w:r>
    </w:p>
    <w:p w14:paraId="419150FA"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1° de vraag onredelijk is of te vaag geformuleerd;</w:t>
      </w:r>
    </w:p>
    <w:p w14:paraId="7EDC5A49"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2° het louter een mening is en geen concreet verzoek;</w:t>
      </w:r>
    </w:p>
    <w:p w14:paraId="6680B00F"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3° de vraag anoniem, d.w.z. zonder vermelding van naam, voornaam en adres, werd ingediend;</w:t>
      </w:r>
    </w:p>
    <w:p w14:paraId="71EF0DEE"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lastRenderedPageBreak/>
        <w:t xml:space="preserve">4° het taalgebruik ervan beledigend is. </w:t>
      </w:r>
    </w:p>
    <w:p w14:paraId="7AF66588" w14:textId="77777777" w:rsidR="004B0ED8" w:rsidRPr="003A2C13" w:rsidRDefault="004B0ED8" w:rsidP="004B0ED8">
      <w:pPr>
        <w:spacing w:after="0" w:line="300" w:lineRule="exact"/>
        <w:jc w:val="both"/>
        <w:rPr>
          <w:rFonts w:ascii="Verdana" w:eastAsia="Times New Roman" w:hAnsi="Verdana" w:cs="Times New Roman"/>
          <w:sz w:val="20"/>
          <w:szCs w:val="20"/>
          <w:lang w:val="nl-BE" w:eastAsia="nl-NL"/>
        </w:rPr>
      </w:pPr>
    </w:p>
    <w:p w14:paraId="47B0860B" w14:textId="59A21F32" w:rsidR="00671A57" w:rsidRPr="003A2C13" w:rsidRDefault="004B0ED8" w:rsidP="004B0ED8">
      <w:pPr>
        <w:spacing w:after="0"/>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Het orgaan of de voorzitter van het orgaan maakt deze beoordeling. Hij kan de indiener om een nieuw geformuleerd verzoekschrift vragen dat wel aan de ontvankelijkheidsvoorwaarden voldoet.</w:t>
      </w:r>
    </w:p>
    <w:p w14:paraId="096DDCB5" w14:textId="77777777" w:rsidR="004B0ED8" w:rsidRPr="003A2C13" w:rsidRDefault="004B0ED8" w:rsidP="004B0ED8">
      <w:pPr>
        <w:spacing w:after="0"/>
        <w:jc w:val="both"/>
        <w:rPr>
          <w:rFonts w:ascii="Verdana" w:hAnsi="Verdana"/>
          <w:sz w:val="20"/>
          <w:szCs w:val="18"/>
        </w:rPr>
      </w:pPr>
    </w:p>
    <w:p w14:paraId="316BC216" w14:textId="77777777" w:rsidR="00C9526A" w:rsidRPr="003A2C13" w:rsidRDefault="00C9526A" w:rsidP="002645B3">
      <w:pPr>
        <w:spacing w:after="0" w:line="300" w:lineRule="exact"/>
        <w:jc w:val="both"/>
        <w:rPr>
          <w:rFonts w:ascii="Verdana" w:hAnsi="Verdana"/>
          <w:b/>
          <w:sz w:val="20"/>
          <w:szCs w:val="18"/>
        </w:rPr>
      </w:pPr>
      <w:r w:rsidRPr="003A2C13">
        <w:rPr>
          <w:rFonts w:ascii="Verdana" w:hAnsi="Verdana"/>
          <w:b/>
          <w:sz w:val="20"/>
          <w:szCs w:val="18"/>
        </w:rPr>
        <w:t>Art. 32, §1.</w:t>
      </w:r>
    </w:p>
    <w:p w14:paraId="1C663CA3" w14:textId="1CED5D49" w:rsidR="00F364DD" w:rsidRPr="003A2C13" w:rsidRDefault="004C696F" w:rsidP="002645B3">
      <w:pPr>
        <w:spacing w:after="0"/>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Is het een verzoekschrift voor de OCMW-raad, dan plaatst de voorzitter van de OCMW-raad het verzoekschrift op de agenda van de eerstvolgende OCMW-raad indien het minstens 14 dagen vóór de vergadering werd ontvangen. Wordt het verzoekschrift later ingediend, dan komt het op de agenda van de volgende vergadering.</w:t>
      </w:r>
    </w:p>
    <w:p w14:paraId="4BB6711C" w14:textId="77777777" w:rsidR="004C696F" w:rsidRPr="003A2C13" w:rsidRDefault="004C696F" w:rsidP="002645B3">
      <w:pPr>
        <w:spacing w:after="0"/>
        <w:jc w:val="both"/>
        <w:rPr>
          <w:rFonts w:ascii="Verdana" w:hAnsi="Verdana"/>
          <w:sz w:val="18"/>
          <w:szCs w:val="16"/>
        </w:rPr>
      </w:pPr>
    </w:p>
    <w:p w14:paraId="2F8D5CDD" w14:textId="77777777" w:rsidR="00071A5C" w:rsidRPr="003A2C13" w:rsidRDefault="00071A5C" w:rsidP="002645B3">
      <w:pPr>
        <w:spacing w:after="0" w:line="300" w:lineRule="exact"/>
        <w:jc w:val="both"/>
        <w:rPr>
          <w:rFonts w:ascii="Verdana" w:hAnsi="Verdana"/>
          <w:b/>
          <w:sz w:val="20"/>
          <w:szCs w:val="18"/>
        </w:rPr>
      </w:pPr>
      <w:r w:rsidRPr="003A2C13">
        <w:rPr>
          <w:rFonts w:ascii="Verdana" w:hAnsi="Verdana"/>
          <w:b/>
          <w:sz w:val="20"/>
          <w:szCs w:val="18"/>
        </w:rPr>
        <w:t>§ 2.</w:t>
      </w:r>
    </w:p>
    <w:p w14:paraId="0510B594" w14:textId="50250F85" w:rsidR="00C9526A" w:rsidRPr="003A2C13" w:rsidRDefault="00407516" w:rsidP="002645B3">
      <w:pPr>
        <w:spacing w:after="0"/>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OCMW-raad kan de bij hem ingediende verzoekschriften naar het vast bureau of het bijzonder comité verwijzen met het verzoek om over de inhoud ervan uitleg te verstrekken.</w:t>
      </w:r>
    </w:p>
    <w:p w14:paraId="3ACE9442" w14:textId="77777777" w:rsidR="00407516" w:rsidRPr="003A2C13" w:rsidRDefault="00407516" w:rsidP="002645B3">
      <w:pPr>
        <w:spacing w:after="0"/>
        <w:jc w:val="both"/>
        <w:rPr>
          <w:rFonts w:ascii="Verdana" w:hAnsi="Verdana"/>
          <w:sz w:val="18"/>
          <w:szCs w:val="16"/>
        </w:rPr>
      </w:pPr>
    </w:p>
    <w:p w14:paraId="57D8EF2E" w14:textId="77777777" w:rsidR="00770F70" w:rsidRPr="003A2C13" w:rsidRDefault="00770F70" w:rsidP="002645B3">
      <w:pPr>
        <w:spacing w:after="0" w:line="300" w:lineRule="exact"/>
        <w:jc w:val="both"/>
        <w:rPr>
          <w:rFonts w:ascii="Verdana" w:hAnsi="Verdana"/>
          <w:b/>
          <w:sz w:val="20"/>
          <w:szCs w:val="18"/>
        </w:rPr>
      </w:pPr>
      <w:r w:rsidRPr="003A2C13">
        <w:rPr>
          <w:rFonts w:ascii="Verdana" w:hAnsi="Verdana"/>
          <w:b/>
          <w:sz w:val="20"/>
          <w:szCs w:val="18"/>
        </w:rPr>
        <w:t>§ 3.</w:t>
      </w:r>
    </w:p>
    <w:p w14:paraId="1B4D6282" w14:textId="221373B4" w:rsidR="002645B3" w:rsidRPr="003A2C13" w:rsidRDefault="000D04E7" w:rsidP="002645B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De verzoeker of, indien het verzoekschrift door meerdere personen ondertekend is, de eerste ondertekenaar van het verzoekschrift, kan worden gehoord door het betrokken orgaan van het OCMW. In dat geval heeft de verzoeker of de eerste ondertekenaar van een verzoekschrift het recht zich te laten bijstaan door een persoon naar keuze.</w:t>
      </w:r>
    </w:p>
    <w:p w14:paraId="3D09AE9C" w14:textId="77777777" w:rsidR="000D04E7" w:rsidRPr="003A2C13" w:rsidRDefault="000D04E7" w:rsidP="002645B3">
      <w:pPr>
        <w:spacing w:after="0" w:line="300" w:lineRule="exact"/>
        <w:jc w:val="both"/>
        <w:rPr>
          <w:rFonts w:ascii="Verdana" w:hAnsi="Verdana"/>
          <w:sz w:val="20"/>
          <w:szCs w:val="18"/>
        </w:rPr>
      </w:pPr>
    </w:p>
    <w:p w14:paraId="4FA44029" w14:textId="77777777" w:rsidR="002645B3" w:rsidRPr="003A2C13" w:rsidRDefault="002645B3" w:rsidP="002645B3">
      <w:pPr>
        <w:spacing w:after="0" w:line="300" w:lineRule="exact"/>
        <w:jc w:val="both"/>
        <w:rPr>
          <w:rFonts w:ascii="Verdana" w:hAnsi="Verdana"/>
          <w:b/>
          <w:sz w:val="20"/>
          <w:szCs w:val="18"/>
        </w:rPr>
      </w:pPr>
      <w:r w:rsidRPr="003A2C13">
        <w:rPr>
          <w:rFonts w:ascii="Verdana" w:hAnsi="Verdana"/>
          <w:b/>
          <w:sz w:val="20"/>
          <w:szCs w:val="18"/>
        </w:rPr>
        <w:t>§ 4.</w:t>
      </w:r>
    </w:p>
    <w:p w14:paraId="2EE2A593" w14:textId="691F34FD" w:rsidR="002645B3" w:rsidRPr="003A2C13" w:rsidRDefault="00D76C41" w:rsidP="002645B3">
      <w:pPr>
        <w:spacing w:after="0" w:line="300" w:lineRule="exact"/>
        <w:jc w:val="both"/>
        <w:rPr>
          <w:rFonts w:ascii="Verdana" w:eastAsia="Times New Roman" w:hAnsi="Verdana" w:cs="Times New Roman"/>
          <w:sz w:val="20"/>
          <w:szCs w:val="20"/>
          <w:lang w:val="nl-BE" w:eastAsia="nl-NL"/>
        </w:rPr>
      </w:pPr>
      <w:r w:rsidRPr="003A2C13">
        <w:rPr>
          <w:rFonts w:ascii="Verdana" w:eastAsia="Times New Roman" w:hAnsi="Verdana" w:cs="Times New Roman"/>
          <w:sz w:val="20"/>
          <w:szCs w:val="20"/>
          <w:lang w:val="nl-BE" w:eastAsia="nl-NL"/>
        </w:rPr>
        <w:t>Het betrokken orgaan van het OCMW verstrekt, binnen drie maanden na de indiening van het verzoekschrift, een gemotiveerd antwoord aan de verzoeker of, indien het verzoekschrift door meer personen ondertekend is, aan de eerste ondertekenaar van het verzoekschrift.</w:t>
      </w:r>
    </w:p>
    <w:p w14:paraId="168832DB" w14:textId="77777777" w:rsidR="00D76C41" w:rsidRPr="003A2C13" w:rsidRDefault="00D76C41" w:rsidP="002645B3">
      <w:pPr>
        <w:spacing w:after="0" w:line="300" w:lineRule="exact"/>
        <w:jc w:val="both"/>
        <w:rPr>
          <w:rFonts w:ascii="Verdana" w:hAnsi="Verdana"/>
          <w:sz w:val="20"/>
          <w:szCs w:val="18"/>
        </w:rPr>
      </w:pPr>
    </w:p>
    <w:p w14:paraId="3A61739A" w14:textId="3059CEC6" w:rsidR="002645B3" w:rsidRPr="003A2C13" w:rsidRDefault="000645D4" w:rsidP="002645B3">
      <w:pPr>
        <w:pBdr>
          <w:top w:val="single" w:sz="4" w:space="1" w:color="auto"/>
          <w:left w:val="single" w:sz="4" w:space="4" w:color="auto"/>
          <w:bottom w:val="single" w:sz="4" w:space="1" w:color="auto"/>
          <w:right w:val="single" w:sz="4" w:space="4" w:color="auto"/>
        </w:pBdr>
        <w:spacing w:after="0"/>
        <w:rPr>
          <w:rFonts w:ascii="Verdana" w:hAnsi="Verdana"/>
          <w:b/>
        </w:rPr>
      </w:pPr>
      <w:r w:rsidRPr="003A2C13">
        <w:rPr>
          <w:rFonts w:ascii="Verdana" w:hAnsi="Verdana"/>
          <w:b/>
        </w:rPr>
        <w:t>BEPALINGEN OVER HET BIJZONDER COMIT</w:t>
      </w:r>
      <w:r w:rsidR="003954E3" w:rsidRPr="003A2C13">
        <w:rPr>
          <w:rFonts w:ascii="Verdana" w:hAnsi="Verdana"/>
          <w:b/>
        </w:rPr>
        <w:t>É VOOR DE SOCIALE DIENST</w:t>
      </w:r>
    </w:p>
    <w:p w14:paraId="5F041333" w14:textId="77777777" w:rsidR="002645B3" w:rsidRPr="003A2C13" w:rsidRDefault="002645B3" w:rsidP="002645B3">
      <w:pPr>
        <w:spacing w:after="0" w:line="300" w:lineRule="exact"/>
        <w:jc w:val="both"/>
        <w:rPr>
          <w:rFonts w:ascii="Verdana" w:hAnsi="Verdana"/>
          <w:sz w:val="18"/>
          <w:szCs w:val="16"/>
        </w:rPr>
      </w:pPr>
    </w:p>
    <w:p w14:paraId="4636B8BE" w14:textId="77777777" w:rsidR="008416C6" w:rsidRPr="003A2C13" w:rsidRDefault="008416C6" w:rsidP="008416C6">
      <w:pPr>
        <w:spacing w:after="0"/>
        <w:rPr>
          <w:rFonts w:ascii="Verdana" w:hAnsi="Verdana"/>
          <w:b/>
          <w:sz w:val="20"/>
          <w:szCs w:val="18"/>
        </w:rPr>
      </w:pPr>
      <w:r w:rsidRPr="003A2C13">
        <w:rPr>
          <w:rFonts w:ascii="Verdana" w:hAnsi="Verdana"/>
          <w:b/>
          <w:sz w:val="20"/>
          <w:szCs w:val="18"/>
        </w:rPr>
        <w:t>Art. 33 § 1.</w:t>
      </w:r>
    </w:p>
    <w:p w14:paraId="3C5A3354" w14:textId="77777777" w:rsidR="008416C6" w:rsidRPr="003A2C13" w:rsidRDefault="008416C6" w:rsidP="008416C6">
      <w:pPr>
        <w:spacing w:after="0" w:line="300" w:lineRule="exact"/>
        <w:jc w:val="both"/>
        <w:rPr>
          <w:rFonts w:ascii="Verdana" w:hAnsi="Verdana"/>
          <w:sz w:val="20"/>
          <w:szCs w:val="18"/>
        </w:rPr>
      </w:pPr>
      <w:r w:rsidRPr="003A2C13">
        <w:rPr>
          <w:rFonts w:ascii="Verdana" w:hAnsi="Verdana"/>
          <w:sz w:val="20"/>
          <w:szCs w:val="18"/>
        </w:rPr>
        <w:t>Het presentiegeld dat toegekend wordt aan de leden van het bijzonder comité voor de sociale dienst (of de plaatsvervanger die aanwezig is) bedraagt 150 euro.</w:t>
      </w:r>
    </w:p>
    <w:p w14:paraId="6B700357" w14:textId="77777777" w:rsidR="008416C6" w:rsidRPr="003A2C13" w:rsidRDefault="008416C6" w:rsidP="008416C6">
      <w:pPr>
        <w:spacing w:after="0" w:line="300" w:lineRule="exact"/>
        <w:jc w:val="both"/>
        <w:rPr>
          <w:rFonts w:ascii="Verdana" w:hAnsi="Verdana"/>
          <w:sz w:val="20"/>
          <w:szCs w:val="18"/>
        </w:rPr>
      </w:pPr>
    </w:p>
    <w:p w14:paraId="433D1B0A" w14:textId="77777777" w:rsidR="008416C6" w:rsidRPr="003A2C13" w:rsidRDefault="008416C6" w:rsidP="008416C6">
      <w:pPr>
        <w:spacing w:after="0" w:line="300" w:lineRule="exact"/>
        <w:jc w:val="both"/>
        <w:rPr>
          <w:rFonts w:ascii="Verdana" w:hAnsi="Verdana"/>
          <w:sz w:val="20"/>
          <w:szCs w:val="18"/>
        </w:rPr>
      </w:pPr>
      <w:r w:rsidRPr="003A2C13">
        <w:rPr>
          <w:rFonts w:ascii="Verdana" w:hAnsi="Verdana"/>
          <w:sz w:val="20"/>
          <w:szCs w:val="18"/>
        </w:rPr>
        <w:t>De leden die minstens 2/3 van de agendapunten van de zitting aanwezig zijn, ontvangen 100% presentiegeld.</w:t>
      </w:r>
    </w:p>
    <w:p w14:paraId="1A4320FB" w14:textId="77777777" w:rsidR="008416C6" w:rsidRPr="003A2C13" w:rsidRDefault="008416C6" w:rsidP="008416C6">
      <w:pPr>
        <w:spacing w:after="0" w:line="300" w:lineRule="exact"/>
        <w:jc w:val="both"/>
        <w:rPr>
          <w:rFonts w:ascii="Verdana" w:hAnsi="Verdana"/>
          <w:sz w:val="20"/>
          <w:szCs w:val="18"/>
        </w:rPr>
      </w:pPr>
    </w:p>
    <w:p w14:paraId="2532015C" w14:textId="1C550890" w:rsidR="00D0596B" w:rsidRPr="003A2C13" w:rsidRDefault="008416C6" w:rsidP="008416C6">
      <w:pPr>
        <w:spacing w:after="0"/>
        <w:rPr>
          <w:rFonts w:ascii="Verdana" w:hAnsi="Verdana"/>
          <w:sz w:val="20"/>
          <w:szCs w:val="18"/>
        </w:rPr>
      </w:pPr>
      <w:r w:rsidRPr="003A2C13">
        <w:rPr>
          <w:rFonts w:ascii="Verdana" w:hAnsi="Verdana"/>
          <w:sz w:val="20"/>
          <w:szCs w:val="18"/>
        </w:rPr>
        <w:t>De leden die minder dan 2/3 van de agendapunten van de zitting aanwezig zijn, ontvangen de helft van het presentiegeld.</w:t>
      </w:r>
    </w:p>
    <w:p w14:paraId="1254DF16" w14:textId="77777777" w:rsidR="00D32FEE" w:rsidRPr="003A2C13" w:rsidRDefault="00D32FEE" w:rsidP="008416C6">
      <w:pPr>
        <w:spacing w:after="0"/>
        <w:rPr>
          <w:rFonts w:ascii="Verdana" w:hAnsi="Verdana"/>
          <w:sz w:val="20"/>
          <w:szCs w:val="18"/>
        </w:rPr>
      </w:pPr>
    </w:p>
    <w:p w14:paraId="6DCF3EF8" w14:textId="77777777" w:rsidR="00D32FEE" w:rsidRPr="003A2C13" w:rsidRDefault="00D32FEE" w:rsidP="00D32FEE">
      <w:pPr>
        <w:spacing w:after="0" w:line="300" w:lineRule="exact"/>
        <w:jc w:val="both"/>
        <w:rPr>
          <w:rFonts w:ascii="Verdana" w:hAnsi="Verdana"/>
          <w:i/>
          <w:sz w:val="20"/>
          <w:szCs w:val="18"/>
        </w:rPr>
      </w:pPr>
      <w:r w:rsidRPr="003A2C13">
        <w:rPr>
          <w:rFonts w:ascii="Verdana" w:hAnsi="Verdana"/>
          <w:i/>
          <w:sz w:val="20"/>
          <w:szCs w:val="18"/>
        </w:rPr>
        <w:t>(art. 107 DLB)</w:t>
      </w:r>
    </w:p>
    <w:p w14:paraId="353A31B2" w14:textId="77777777" w:rsidR="00D32FEE" w:rsidRPr="003A2C13" w:rsidRDefault="00D32FEE" w:rsidP="00D32FEE">
      <w:pPr>
        <w:spacing w:after="0" w:line="300" w:lineRule="exact"/>
        <w:jc w:val="both"/>
        <w:rPr>
          <w:rFonts w:ascii="Verdana" w:hAnsi="Verdana"/>
          <w:i/>
          <w:sz w:val="20"/>
          <w:szCs w:val="18"/>
        </w:rPr>
      </w:pPr>
    </w:p>
    <w:p w14:paraId="34CFB90C" w14:textId="77777777" w:rsidR="003B506B" w:rsidRPr="003A2C13" w:rsidRDefault="003B506B" w:rsidP="003B506B">
      <w:pPr>
        <w:spacing w:after="0"/>
        <w:rPr>
          <w:rFonts w:ascii="Verdana" w:hAnsi="Verdana"/>
          <w:b/>
          <w:sz w:val="20"/>
          <w:szCs w:val="18"/>
        </w:rPr>
      </w:pPr>
      <w:r w:rsidRPr="003A2C13">
        <w:rPr>
          <w:rFonts w:ascii="Verdana" w:hAnsi="Verdana"/>
          <w:b/>
          <w:sz w:val="20"/>
          <w:szCs w:val="18"/>
        </w:rPr>
        <w:t>§ 2.</w:t>
      </w:r>
    </w:p>
    <w:p w14:paraId="1FFACA1E" w14:textId="77777777" w:rsidR="003B506B" w:rsidRPr="003A2C13" w:rsidRDefault="003B506B" w:rsidP="003B506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0"/>
        <w:ind w:right="431"/>
        <w:jc w:val="both"/>
        <w:rPr>
          <w:rFonts w:ascii="Verdana" w:hAnsi="Verdana"/>
          <w:sz w:val="20"/>
          <w:szCs w:val="18"/>
        </w:rPr>
      </w:pPr>
      <w:r w:rsidRPr="003A2C13">
        <w:rPr>
          <w:rFonts w:ascii="Verdana" w:hAnsi="Verdana"/>
          <w:sz w:val="20"/>
          <w:szCs w:val="18"/>
        </w:rPr>
        <w:t>De bepalingen uit art. 30 van dit reglement zijn overeenkomstig van toepassing op de leden van het bijzonder comité voor de sociale dienst.</w:t>
      </w:r>
    </w:p>
    <w:p w14:paraId="7328A2AF" w14:textId="77777777" w:rsidR="003B506B" w:rsidRPr="003A2C13" w:rsidRDefault="003B506B" w:rsidP="003B506B">
      <w:pPr>
        <w:spacing w:after="0" w:line="300" w:lineRule="exact"/>
        <w:jc w:val="both"/>
        <w:rPr>
          <w:b/>
          <w:sz w:val="20"/>
          <w:szCs w:val="20"/>
        </w:rPr>
      </w:pPr>
    </w:p>
    <w:p w14:paraId="78F5FFD8" w14:textId="77777777" w:rsidR="003B506B" w:rsidRPr="003A2C13" w:rsidRDefault="003B506B" w:rsidP="003B506B">
      <w:pPr>
        <w:spacing w:after="0" w:line="300" w:lineRule="exact"/>
        <w:jc w:val="both"/>
        <w:rPr>
          <w:rFonts w:ascii="Verdana" w:hAnsi="Verdana"/>
          <w:i/>
          <w:sz w:val="20"/>
          <w:szCs w:val="18"/>
        </w:rPr>
      </w:pPr>
      <w:r w:rsidRPr="003A2C13">
        <w:rPr>
          <w:rFonts w:ascii="Verdana" w:hAnsi="Verdana"/>
          <w:i/>
          <w:sz w:val="20"/>
          <w:szCs w:val="18"/>
        </w:rPr>
        <w:t>(art. 107 DLB)</w:t>
      </w:r>
    </w:p>
    <w:p w14:paraId="22D374DA" w14:textId="77777777" w:rsidR="00D32FEE" w:rsidRPr="003A2C13" w:rsidRDefault="00D32FEE" w:rsidP="00D32FEE">
      <w:pPr>
        <w:spacing w:after="0" w:line="300" w:lineRule="exact"/>
        <w:jc w:val="both"/>
        <w:rPr>
          <w:rFonts w:ascii="Verdana" w:hAnsi="Verdana"/>
          <w:i/>
          <w:sz w:val="20"/>
          <w:szCs w:val="18"/>
        </w:rPr>
      </w:pPr>
    </w:p>
    <w:p w14:paraId="3EAF8006" w14:textId="77777777" w:rsidR="00D32FEE" w:rsidRPr="003A2C13" w:rsidRDefault="00D32FEE" w:rsidP="008416C6">
      <w:pPr>
        <w:spacing w:after="0"/>
        <w:rPr>
          <w:rFonts w:ascii="Verdana" w:hAnsi="Verdana"/>
          <w:sz w:val="18"/>
          <w:szCs w:val="18"/>
        </w:rPr>
      </w:pPr>
    </w:p>
    <w:sectPr w:rsidR="00D32FEE" w:rsidRPr="003A2C1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133CC" w14:textId="77777777" w:rsidR="001173D3" w:rsidRDefault="001173D3" w:rsidP="00F7197C">
      <w:pPr>
        <w:spacing w:after="0" w:line="240" w:lineRule="auto"/>
      </w:pPr>
      <w:r>
        <w:separator/>
      </w:r>
    </w:p>
  </w:endnote>
  <w:endnote w:type="continuationSeparator" w:id="0">
    <w:p w14:paraId="247B1671" w14:textId="77777777" w:rsidR="001173D3" w:rsidRDefault="001173D3" w:rsidP="00F7197C">
      <w:pPr>
        <w:spacing w:after="0" w:line="240" w:lineRule="auto"/>
      </w:pPr>
      <w:r>
        <w:continuationSeparator/>
      </w:r>
    </w:p>
  </w:endnote>
  <w:endnote w:type="continuationNotice" w:id="1">
    <w:p w14:paraId="495BB692" w14:textId="77777777" w:rsidR="001173D3" w:rsidRDefault="001173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596267"/>
      <w:docPartObj>
        <w:docPartGallery w:val="Page Numbers (Bottom of Page)"/>
        <w:docPartUnique/>
      </w:docPartObj>
    </w:sdtPr>
    <w:sdtEndPr/>
    <w:sdtContent>
      <w:p w14:paraId="4A8418CC" w14:textId="5B53726E" w:rsidR="00F7197C" w:rsidRDefault="00F7197C">
        <w:pPr>
          <w:pStyle w:val="Voettekst"/>
          <w:jc w:val="right"/>
        </w:pPr>
        <w:r w:rsidRPr="00C56C48">
          <w:rPr>
            <w:rFonts w:ascii="Verdana" w:hAnsi="Verdana"/>
            <w:sz w:val="20"/>
            <w:szCs w:val="20"/>
          </w:rPr>
          <w:fldChar w:fldCharType="begin"/>
        </w:r>
        <w:r w:rsidRPr="00C56C48">
          <w:rPr>
            <w:rFonts w:ascii="Verdana" w:hAnsi="Verdana"/>
            <w:sz w:val="20"/>
            <w:szCs w:val="20"/>
          </w:rPr>
          <w:instrText>PAGE   \* MERGEFORMAT</w:instrText>
        </w:r>
        <w:r w:rsidRPr="00C56C48">
          <w:rPr>
            <w:rFonts w:ascii="Verdana" w:hAnsi="Verdana"/>
            <w:sz w:val="20"/>
            <w:szCs w:val="20"/>
          </w:rPr>
          <w:fldChar w:fldCharType="separate"/>
        </w:r>
        <w:r w:rsidRPr="00C56C48">
          <w:rPr>
            <w:rFonts w:ascii="Verdana" w:hAnsi="Verdana"/>
            <w:sz w:val="20"/>
            <w:szCs w:val="20"/>
          </w:rPr>
          <w:t>2</w:t>
        </w:r>
        <w:r w:rsidRPr="00C56C48">
          <w:rPr>
            <w:rFonts w:ascii="Verdana" w:hAnsi="Verdana"/>
            <w:sz w:val="20"/>
            <w:szCs w:val="20"/>
          </w:rPr>
          <w:fldChar w:fldCharType="end"/>
        </w:r>
      </w:p>
    </w:sdtContent>
  </w:sdt>
  <w:p w14:paraId="7C683190" w14:textId="77777777" w:rsidR="00F7197C" w:rsidRDefault="00F7197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B5CBA" w14:textId="77777777" w:rsidR="001173D3" w:rsidRDefault="001173D3" w:rsidP="00F7197C">
      <w:pPr>
        <w:spacing w:after="0" w:line="240" w:lineRule="auto"/>
      </w:pPr>
      <w:r>
        <w:separator/>
      </w:r>
    </w:p>
  </w:footnote>
  <w:footnote w:type="continuationSeparator" w:id="0">
    <w:p w14:paraId="0B6C9B46" w14:textId="77777777" w:rsidR="001173D3" w:rsidRDefault="001173D3" w:rsidP="00F7197C">
      <w:pPr>
        <w:spacing w:after="0" w:line="240" w:lineRule="auto"/>
      </w:pPr>
      <w:r>
        <w:continuationSeparator/>
      </w:r>
    </w:p>
  </w:footnote>
  <w:footnote w:type="continuationNotice" w:id="1">
    <w:p w14:paraId="2D43120B" w14:textId="77777777" w:rsidR="001173D3" w:rsidRDefault="001173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FAA0358"/>
    <w:multiLevelType w:val="hybridMultilevel"/>
    <w:tmpl w:val="D470817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2B95395A"/>
    <w:multiLevelType w:val="hybridMultilevel"/>
    <w:tmpl w:val="EDBABF44"/>
    <w:lvl w:ilvl="0" w:tplc="04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33602166"/>
    <w:multiLevelType w:val="hybridMultilevel"/>
    <w:tmpl w:val="47ECBF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A65D11"/>
    <w:multiLevelType w:val="hybridMultilevel"/>
    <w:tmpl w:val="1A1A9DB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4AFE424E"/>
    <w:multiLevelType w:val="hybridMultilevel"/>
    <w:tmpl w:val="7C180AC6"/>
    <w:lvl w:ilvl="0" w:tplc="04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D4F224C"/>
    <w:multiLevelType w:val="hybridMultilevel"/>
    <w:tmpl w:val="F09C32F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5D1C357A"/>
    <w:multiLevelType w:val="hybridMultilevel"/>
    <w:tmpl w:val="7BE0C8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F7F4FF9"/>
    <w:multiLevelType w:val="hybridMultilevel"/>
    <w:tmpl w:val="A12E02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6ED41A3C"/>
    <w:multiLevelType w:val="hybridMultilevel"/>
    <w:tmpl w:val="71B247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02959637">
    <w:abstractNumId w:val="10"/>
  </w:num>
  <w:num w:numId="2" w16cid:durableId="955796969">
    <w:abstractNumId w:val="0"/>
  </w:num>
  <w:num w:numId="3" w16cid:durableId="633754556">
    <w:abstractNumId w:val="1"/>
  </w:num>
  <w:num w:numId="4" w16cid:durableId="574976793">
    <w:abstractNumId w:val="9"/>
  </w:num>
  <w:num w:numId="5" w16cid:durableId="151072584">
    <w:abstractNumId w:val="6"/>
  </w:num>
  <w:num w:numId="6" w16cid:durableId="1963032286">
    <w:abstractNumId w:val="3"/>
  </w:num>
  <w:num w:numId="7" w16cid:durableId="626661904">
    <w:abstractNumId w:val="2"/>
  </w:num>
  <w:num w:numId="8" w16cid:durableId="1121798083">
    <w:abstractNumId w:val="5"/>
  </w:num>
  <w:num w:numId="9" w16cid:durableId="1390805213">
    <w:abstractNumId w:val="8"/>
  </w:num>
  <w:num w:numId="10" w16cid:durableId="84039961">
    <w:abstractNumId w:val="4"/>
  </w:num>
  <w:num w:numId="11" w16cid:durableId="1257902829">
    <w:abstractNumId w:val="7"/>
  </w:num>
  <w:num w:numId="12" w16cid:durableId="1009061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679"/>
    <w:rsid w:val="00021253"/>
    <w:rsid w:val="00046C69"/>
    <w:rsid w:val="0006321E"/>
    <w:rsid w:val="000645D4"/>
    <w:rsid w:val="00071A5C"/>
    <w:rsid w:val="00091D42"/>
    <w:rsid w:val="00092B56"/>
    <w:rsid w:val="0009788C"/>
    <w:rsid w:val="000A26CD"/>
    <w:rsid w:val="000D04E7"/>
    <w:rsid w:val="000D4798"/>
    <w:rsid w:val="000D502B"/>
    <w:rsid w:val="000D7C45"/>
    <w:rsid w:val="000D7FF0"/>
    <w:rsid w:val="001162ED"/>
    <w:rsid w:val="001173D3"/>
    <w:rsid w:val="00131457"/>
    <w:rsid w:val="00143BD6"/>
    <w:rsid w:val="001533C5"/>
    <w:rsid w:val="001C3114"/>
    <w:rsid w:val="00204067"/>
    <w:rsid w:val="00204077"/>
    <w:rsid w:val="00204DBB"/>
    <w:rsid w:val="002079CE"/>
    <w:rsid w:val="0021582B"/>
    <w:rsid w:val="002422E3"/>
    <w:rsid w:val="00247384"/>
    <w:rsid w:val="00251BD0"/>
    <w:rsid w:val="002526DA"/>
    <w:rsid w:val="00253D3D"/>
    <w:rsid w:val="0026226C"/>
    <w:rsid w:val="002645B3"/>
    <w:rsid w:val="002805B5"/>
    <w:rsid w:val="00290EA3"/>
    <w:rsid w:val="002B2A14"/>
    <w:rsid w:val="002B6D60"/>
    <w:rsid w:val="002D026B"/>
    <w:rsid w:val="002E3DF4"/>
    <w:rsid w:val="002E7179"/>
    <w:rsid w:val="002F1EE1"/>
    <w:rsid w:val="00303145"/>
    <w:rsid w:val="003203D0"/>
    <w:rsid w:val="00326444"/>
    <w:rsid w:val="003340E2"/>
    <w:rsid w:val="0034427D"/>
    <w:rsid w:val="00354D68"/>
    <w:rsid w:val="00371336"/>
    <w:rsid w:val="003774E8"/>
    <w:rsid w:val="003954E3"/>
    <w:rsid w:val="00395503"/>
    <w:rsid w:val="003A2C13"/>
    <w:rsid w:val="003A67F4"/>
    <w:rsid w:val="003B506B"/>
    <w:rsid w:val="003D02BC"/>
    <w:rsid w:val="0040628B"/>
    <w:rsid w:val="00406D11"/>
    <w:rsid w:val="00406D6D"/>
    <w:rsid w:val="00407516"/>
    <w:rsid w:val="004108B5"/>
    <w:rsid w:val="00436A5D"/>
    <w:rsid w:val="004409FB"/>
    <w:rsid w:val="00452F08"/>
    <w:rsid w:val="00465D27"/>
    <w:rsid w:val="00471826"/>
    <w:rsid w:val="00473203"/>
    <w:rsid w:val="00486A39"/>
    <w:rsid w:val="004A2FD4"/>
    <w:rsid w:val="004B0ED8"/>
    <w:rsid w:val="004C696F"/>
    <w:rsid w:val="004C7FC6"/>
    <w:rsid w:val="004E1271"/>
    <w:rsid w:val="004E1F04"/>
    <w:rsid w:val="004E7178"/>
    <w:rsid w:val="004F3B9A"/>
    <w:rsid w:val="0052120A"/>
    <w:rsid w:val="00521D5F"/>
    <w:rsid w:val="005224D9"/>
    <w:rsid w:val="00544FD2"/>
    <w:rsid w:val="005A1732"/>
    <w:rsid w:val="005A27B7"/>
    <w:rsid w:val="005A4C43"/>
    <w:rsid w:val="005A675F"/>
    <w:rsid w:val="005B1420"/>
    <w:rsid w:val="005B71D2"/>
    <w:rsid w:val="005C540D"/>
    <w:rsid w:val="005D011C"/>
    <w:rsid w:val="005D6F29"/>
    <w:rsid w:val="005F1185"/>
    <w:rsid w:val="006126F4"/>
    <w:rsid w:val="00613A6E"/>
    <w:rsid w:val="00623A05"/>
    <w:rsid w:val="00625699"/>
    <w:rsid w:val="00625B84"/>
    <w:rsid w:val="00671A57"/>
    <w:rsid w:val="006773D0"/>
    <w:rsid w:val="00684617"/>
    <w:rsid w:val="006921C3"/>
    <w:rsid w:val="006B1583"/>
    <w:rsid w:val="006D3214"/>
    <w:rsid w:val="006D6066"/>
    <w:rsid w:val="006D7585"/>
    <w:rsid w:val="00740671"/>
    <w:rsid w:val="00765B19"/>
    <w:rsid w:val="00767BCD"/>
    <w:rsid w:val="00770F70"/>
    <w:rsid w:val="00771039"/>
    <w:rsid w:val="00772AFF"/>
    <w:rsid w:val="00776552"/>
    <w:rsid w:val="00780CCF"/>
    <w:rsid w:val="00782E58"/>
    <w:rsid w:val="00797A5C"/>
    <w:rsid w:val="007A154E"/>
    <w:rsid w:val="007A2979"/>
    <w:rsid w:val="007E12DC"/>
    <w:rsid w:val="00815BC3"/>
    <w:rsid w:val="008416C6"/>
    <w:rsid w:val="008711E9"/>
    <w:rsid w:val="008934B0"/>
    <w:rsid w:val="008B783D"/>
    <w:rsid w:val="008C7B0D"/>
    <w:rsid w:val="008E78B1"/>
    <w:rsid w:val="008F00DF"/>
    <w:rsid w:val="00900A84"/>
    <w:rsid w:val="009015FF"/>
    <w:rsid w:val="00907D1D"/>
    <w:rsid w:val="00916679"/>
    <w:rsid w:val="00920B04"/>
    <w:rsid w:val="0093782E"/>
    <w:rsid w:val="00946E81"/>
    <w:rsid w:val="00956C12"/>
    <w:rsid w:val="00980433"/>
    <w:rsid w:val="009A12C7"/>
    <w:rsid w:val="009B23AB"/>
    <w:rsid w:val="009E6532"/>
    <w:rsid w:val="009F36C3"/>
    <w:rsid w:val="00A341CC"/>
    <w:rsid w:val="00A46F86"/>
    <w:rsid w:val="00A5410C"/>
    <w:rsid w:val="00A7191E"/>
    <w:rsid w:val="00A7481B"/>
    <w:rsid w:val="00A7530D"/>
    <w:rsid w:val="00AA2D5E"/>
    <w:rsid w:val="00AA5640"/>
    <w:rsid w:val="00AB28A8"/>
    <w:rsid w:val="00AB3050"/>
    <w:rsid w:val="00AB3487"/>
    <w:rsid w:val="00AD5F5E"/>
    <w:rsid w:val="00AE2213"/>
    <w:rsid w:val="00AF2454"/>
    <w:rsid w:val="00B05299"/>
    <w:rsid w:val="00B145B8"/>
    <w:rsid w:val="00B16B9A"/>
    <w:rsid w:val="00B22C23"/>
    <w:rsid w:val="00B34B41"/>
    <w:rsid w:val="00B82092"/>
    <w:rsid w:val="00BA1986"/>
    <w:rsid w:val="00BA313C"/>
    <w:rsid w:val="00C06CCD"/>
    <w:rsid w:val="00C1258A"/>
    <w:rsid w:val="00C15BED"/>
    <w:rsid w:val="00C22860"/>
    <w:rsid w:val="00C30034"/>
    <w:rsid w:val="00C376E6"/>
    <w:rsid w:val="00C56C48"/>
    <w:rsid w:val="00C607F2"/>
    <w:rsid w:val="00C610EE"/>
    <w:rsid w:val="00C81473"/>
    <w:rsid w:val="00C856AA"/>
    <w:rsid w:val="00C9167E"/>
    <w:rsid w:val="00C9445E"/>
    <w:rsid w:val="00C9526A"/>
    <w:rsid w:val="00CD6BDC"/>
    <w:rsid w:val="00CE387D"/>
    <w:rsid w:val="00CE5B40"/>
    <w:rsid w:val="00CF13E8"/>
    <w:rsid w:val="00D03063"/>
    <w:rsid w:val="00D0596B"/>
    <w:rsid w:val="00D135C2"/>
    <w:rsid w:val="00D22326"/>
    <w:rsid w:val="00D314A3"/>
    <w:rsid w:val="00D32FEE"/>
    <w:rsid w:val="00D47AE4"/>
    <w:rsid w:val="00D512E0"/>
    <w:rsid w:val="00D542C4"/>
    <w:rsid w:val="00D54AF0"/>
    <w:rsid w:val="00D5561A"/>
    <w:rsid w:val="00D65BAA"/>
    <w:rsid w:val="00D66401"/>
    <w:rsid w:val="00D67086"/>
    <w:rsid w:val="00D7694B"/>
    <w:rsid w:val="00D7695E"/>
    <w:rsid w:val="00D76C41"/>
    <w:rsid w:val="00D83CC0"/>
    <w:rsid w:val="00DB783D"/>
    <w:rsid w:val="00DD3868"/>
    <w:rsid w:val="00E15503"/>
    <w:rsid w:val="00E52E7C"/>
    <w:rsid w:val="00E540B3"/>
    <w:rsid w:val="00E731E1"/>
    <w:rsid w:val="00EA26F6"/>
    <w:rsid w:val="00EC1101"/>
    <w:rsid w:val="00EC3BC8"/>
    <w:rsid w:val="00ED3701"/>
    <w:rsid w:val="00ED5276"/>
    <w:rsid w:val="00F04EEA"/>
    <w:rsid w:val="00F068A1"/>
    <w:rsid w:val="00F124F4"/>
    <w:rsid w:val="00F23584"/>
    <w:rsid w:val="00F364DD"/>
    <w:rsid w:val="00F7197C"/>
    <w:rsid w:val="00F90394"/>
    <w:rsid w:val="00F94303"/>
    <w:rsid w:val="00FC11F5"/>
    <w:rsid w:val="00FD33AA"/>
    <w:rsid w:val="00FD74A5"/>
    <w:rsid w:val="00FE06E1"/>
    <w:rsid w:val="00FF3968"/>
    <w:rsid w:val="00FF4F2A"/>
    <w:rsid w:val="00FF7F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DA8"/>
  <w15:chartTrackingRefBased/>
  <w15:docId w15:val="{589CF5ED-5B0B-45CC-8D09-0BEEBA05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16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16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1667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1667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1667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1667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1667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1667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1667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1667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1667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1667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1667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1667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1667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1667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1667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16679"/>
    <w:rPr>
      <w:rFonts w:eastAsiaTheme="majorEastAsia" w:cstheme="majorBidi"/>
      <w:color w:val="272727" w:themeColor="text1" w:themeTint="D8"/>
    </w:rPr>
  </w:style>
  <w:style w:type="paragraph" w:styleId="Titel">
    <w:name w:val="Title"/>
    <w:basedOn w:val="Standaard"/>
    <w:next w:val="Standaard"/>
    <w:link w:val="TitelChar"/>
    <w:uiPriority w:val="10"/>
    <w:qFormat/>
    <w:rsid w:val="00916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1667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1667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1667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1667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16679"/>
    <w:rPr>
      <w:i/>
      <w:iCs/>
      <w:color w:val="404040" w:themeColor="text1" w:themeTint="BF"/>
    </w:rPr>
  </w:style>
  <w:style w:type="paragraph" w:styleId="Lijstalinea">
    <w:name w:val="List Paragraph"/>
    <w:basedOn w:val="Standaard"/>
    <w:uiPriority w:val="34"/>
    <w:qFormat/>
    <w:rsid w:val="00916679"/>
    <w:pPr>
      <w:ind w:left="720"/>
      <w:contextualSpacing/>
    </w:pPr>
  </w:style>
  <w:style w:type="character" w:styleId="Intensievebenadrukking">
    <w:name w:val="Intense Emphasis"/>
    <w:basedOn w:val="Standaardalinea-lettertype"/>
    <w:uiPriority w:val="21"/>
    <w:qFormat/>
    <w:rsid w:val="00916679"/>
    <w:rPr>
      <w:i/>
      <w:iCs/>
      <w:color w:val="0F4761" w:themeColor="accent1" w:themeShade="BF"/>
    </w:rPr>
  </w:style>
  <w:style w:type="paragraph" w:styleId="Duidelijkcitaat">
    <w:name w:val="Intense Quote"/>
    <w:basedOn w:val="Standaard"/>
    <w:next w:val="Standaard"/>
    <w:link w:val="DuidelijkcitaatChar"/>
    <w:uiPriority w:val="30"/>
    <w:qFormat/>
    <w:rsid w:val="00916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16679"/>
    <w:rPr>
      <w:i/>
      <w:iCs/>
      <w:color w:val="0F4761" w:themeColor="accent1" w:themeShade="BF"/>
    </w:rPr>
  </w:style>
  <w:style w:type="character" w:styleId="Intensieveverwijzing">
    <w:name w:val="Intense Reference"/>
    <w:basedOn w:val="Standaardalinea-lettertype"/>
    <w:uiPriority w:val="32"/>
    <w:qFormat/>
    <w:rsid w:val="00916679"/>
    <w:rPr>
      <w:b/>
      <w:bCs/>
      <w:smallCaps/>
      <w:color w:val="0F4761" w:themeColor="accent1" w:themeShade="BF"/>
      <w:spacing w:val="5"/>
    </w:rPr>
  </w:style>
  <w:style w:type="paragraph" w:styleId="Koptekst">
    <w:name w:val="header"/>
    <w:basedOn w:val="Standaard"/>
    <w:link w:val="KoptekstChar"/>
    <w:uiPriority w:val="99"/>
    <w:unhideWhenUsed/>
    <w:rsid w:val="00F7197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7197C"/>
  </w:style>
  <w:style w:type="paragraph" w:styleId="Voettekst">
    <w:name w:val="footer"/>
    <w:basedOn w:val="Standaard"/>
    <w:link w:val="VoettekstChar"/>
    <w:uiPriority w:val="99"/>
    <w:unhideWhenUsed/>
    <w:rsid w:val="00F7197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7197C"/>
  </w:style>
  <w:style w:type="character" w:customStyle="1" w:styleId="artikelversie">
    <w:name w:val="artikelversie"/>
    <w:basedOn w:val="Standaardalinea-lettertype"/>
    <w:rsid w:val="00465D27"/>
  </w:style>
  <w:style w:type="table" w:styleId="Tabelraster">
    <w:name w:val="Table Grid"/>
    <w:basedOn w:val="Standaardtabel"/>
    <w:rsid w:val="00F364DD"/>
    <w:pPr>
      <w:spacing w:after="0" w:line="240" w:lineRule="auto"/>
    </w:pPr>
    <w:rPr>
      <w:rFonts w:ascii="Arial" w:eastAsia="Times New Roman" w:hAnsi="Arial" w:cs="Times New Roman"/>
      <w:sz w:val="20"/>
      <w:szCs w:val="20"/>
      <w:lang w:val="nl-BE"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A2105F-4682-419A-AE5E-8641061FE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9ED8B0-2C8A-4487-A830-8B15AA1EFF56}">
  <ds:schemaRefs>
    <ds:schemaRef ds:uri="http://schemas.microsoft.com/office/2006/documentManagement/types"/>
    <ds:schemaRef ds:uri="http://purl.org/dc/terms/"/>
    <ds:schemaRef ds:uri="beadb5f5-8b7a-4a64-96c2-fb79970b6f06"/>
    <ds:schemaRef ds:uri="http://schemas.microsoft.com/office/2006/metadata/properties"/>
    <ds:schemaRef ds:uri="8dcdd2a8-d811-463c-b259-18f345f5d33c"/>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99C64435-0579-4A3A-80F5-F5802CAFD8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6739</Words>
  <Characters>37069</Characters>
  <Application>Microsoft Office Word</Application>
  <DocSecurity>0</DocSecurity>
  <Lines>308</Lines>
  <Paragraphs>87</Paragraphs>
  <ScaleCrop>false</ScaleCrop>
  <Company/>
  <LinksUpToDate>false</LinksUpToDate>
  <CharactersWithSpaces>43721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 Moreels</dc:creator>
  <cp:keywords/>
  <dc:description/>
  <cp:lastModifiedBy>Ine Moreels</cp:lastModifiedBy>
  <cp:revision>2</cp:revision>
  <dcterms:created xsi:type="dcterms:W3CDTF">2025-02-25T07:37:00Z</dcterms:created>
  <dcterms:modified xsi:type="dcterms:W3CDTF">2025-02-25T07:37:00Z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MediaServiceImageTags">
    <vt:lpwstr/>
  </property>
</Properties>
</file>